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5" w:type="dxa"/>
        <w:tblInd w:w="-975" w:type="dxa"/>
        <w:tblLook w:val="01E0" w:firstRow="1" w:lastRow="1" w:firstColumn="1" w:lastColumn="1" w:noHBand="0" w:noVBand="0"/>
      </w:tblPr>
      <w:tblGrid>
        <w:gridCol w:w="4962"/>
        <w:gridCol w:w="5503"/>
      </w:tblGrid>
      <w:tr w:rsidR="00383D30" w:rsidRPr="00383D30" w:rsidTr="00383D30">
        <w:tc>
          <w:tcPr>
            <w:tcW w:w="4962" w:type="dxa"/>
          </w:tcPr>
          <w:p w:rsidR="00383D30" w:rsidRPr="00383D30" w:rsidRDefault="00383D30" w:rsidP="00FE5238">
            <w:pPr>
              <w:tabs>
                <w:tab w:val="center" w:pos="1985"/>
                <w:tab w:val="center" w:pos="6804"/>
              </w:tabs>
              <w:ind w:left="90" w:hanging="11"/>
              <w:jc w:val="center"/>
              <w:rPr>
                <w:rFonts w:ascii="Times New Roman" w:hAnsi="Times New Roman" w:cs="Times New Roman"/>
                <w:sz w:val="26"/>
                <w:szCs w:val="26"/>
              </w:rPr>
            </w:pPr>
            <w:bookmarkStart w:id="0" w:name="bookmark2"/>
            <w:r w:rsidRPr="00383D30">
              <w:rPr>
                <w:rFonts w:ascii="Times New Roman" w:hAnsi="Times New Roman" w:cs="Times New Roman"/>
                <w:sz w:val="26"/>
                <w:szCs w:val="26"/>
              </w:rPr>
              <w:t>PHÒNG GD&amp;ĐT PHÚ VANG</w:t>
            </w:r>
          </w:p>
          <w:p w:rsidR="00383D30" w:rsidRPr="00383D30" w:rsidRDefault="00383D30" w:rsidP="00FE5238">
            <w:pPr>
              <w:tabs>
                <w:tab w:val="center" w:pos="6804"/>
              </w:tabs>
              <w:ind w:left="90" w:hanging="11"/>
              <w:jc w:val="center"/>
              <w:rPr>
                <w:rFonts w:ascii="Times New Roman" w:hAnsi="Times New Roman" w:cs="Times New Roman"/>
                <w:b/>
                <w:sz w:val="26"/>
                <w:szCs w:val="26"/>
              </w:rPr>
            </w:pPr>
            <w:r w:rsidRPr="00383D30">
              <w:rPr>
                <w:rFonts w:ascii="Times New Roman" w:hAnsi="Times New Roman" w:cs="Times New Roman"/>
                <w:b/>
                <w:sz w:val="26"/>
                <w:szCs w:val="26"/>
              </w:rPr>
              <w:t>TRƯỜNG THCS AN BẰNG – VINH AN</w:t>
            </w:r>
          </w:p>
          <w:p w:rsidR="00383D30" w:rsidRPr="00383D30" w:rsidRDefault="00383D30" w:rsidP="00FE5238">
            <w:pPr>
              <w:tabs>
                <w:tab w:val="center" w:pos="1985"/>
                <w:tab w:val="center" w:pos="6804"/>
              </w:tabs>
              <w:ind w:left="90" w:hanging="11"/>
              <w:jc w:val="center"/>
              <w:rPr>
                <w:rFonts w:ascii="Times New Roman" w:hAnsi="Times New Roman" w:cs="Times New Roman"/>
                <w:b/>
              </w:rPr>
            </w:pPr>
            <w:r w:rsidRPr="00383D30">
              <w:rPr>
                <w:rFonts w:ascii="Times New Roman" w:hAnsi="Times New Roman" w:cs="Times New Roman"/>
                <w:noProof/>
                <w:color w:val="0000FF"/>
                <w:sz w:val="26"/>
                <w:szCs w:val="26"/>
                <w:u w:val="single"/>
              </w:rPr>
              <mc:AlternateContent>
                <mc:Choice Requires="wps">
                  <w:drawing>
                    <wp:anchor distT="0" distB="0" distL="114300" distR="114300" simplePos="0" relativeHeight="251656192" behindDoc="0" locked="0" layoutInCell="1" allowOverlap="1" wp14:anchorId="6D0D0644" wp14:editId="27B65551">
                      <wp:simplePos x="0" y="0"/>
                      <wp:positionH relativeFrom="column">
                        <wp:posOffset>1100455</wp:posOffset>
                      </wp:positionH>
                      <wp:positionV relativeFrom="paragraph">
                        <wp:posOffset>39370</wp:posOffset>
                      </wp:positionV>
                      <wp:extent cx="838200" cy="0"/>
                      <wp:effectExtent l="0" t="0" r="0" b="0"/>
                      <wp:wrapNone/>
                      <wp:docPr id="15190293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F6EE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3.1pt" to="152.6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"/>
                  </w:pict>
                </mc:Fallback>
              </mc:AlternateContent>
            </w:r>
          </w:p>
          <w:p w:rsidR="00383D30" w:rsidRPr="00383D30" w:rsidRDefault="00383D30" w:rsidP="00FE5238">
            <w:pPr>
              <w:tabs>
                <w:tab w:val="center" w:pos="1985"/>
                <w:tab w:val="center" w:pos="6804"/>
              </w:tabs>
              <w:ind w:left="90" w:hanging="11"/>
              <w:jc w:val="center"/>
              <w:rPr>
                <w:rFonts w:ascii="Times New Roman" w:hAnsi="Times New Roman" w:cs="Times New Roman"/>
                <w:sz w:val="26"/>
                <w:szCs w:val="26"/>
              </w:rPr>
            </w:pPr>
            <w:r w:rsidRPr="00383D30">
              <w:rPr>
                <w:rFonts w:ascii="Times New Roman" w:hAnsi="Times New Roman" w:cs="Times New Roman"/>
                <w:sz w:val="26"/>
                <w:szCs w:val="26"/>
              </w:rPr>
              <w:t xml:space="preserve">Số: </w:t>
            </w:r>
            <w:r w:rsidRPr="00383D30">
              <w:rPr>
                <w:rFonts w:ascii="Times New Roman" w:hAnsi="Times New Roman" w:cs="Times New Roman"/>
                <w:color w:val="FFFFFF"/>
                <w:sz w:val="26"/>
                <w:szCs w:val="26"/>
              </w:rPr>
              <w:t>3</w:t>
            </w:r>
            <w:r w:rsidRPr="00383D30">
              <w:rPr>
                <w:rFonts w:ascii="Times New Roman" w:hAnsi="Times New Roman" w:cs="Times New Roman"/>
                <w:sz w:val="26"/>
              </w:rPr>
              <w:t>/KH-THCS</w:t>
            </w:r>
          </w:p>
        </w:tc>
        <w:tc>
          <w:tcPr>
            <w:tcW w:w="5503" w:type="dxa"/>
          </w:tcPr>
          <w:p w:rsidR="00383D30" w:rsidRPr="00383D30" w:rsidRDefault="00383D30" w:rsidP="00FE5238">
            <w:pPr>
              <w:tabs>
                <w:tab w:val="center" w:pos="1985"/>
                <w:tab w:val="center" w:pos="6804"/>
              </w:tabs>
              <w:ind w:left="90" w:hanging="11"/>
              <w:jc w:val="center"/>
              <w:rPr>
                <w:rFonts w:ascii="Times New Roman" w:hAnsi="Times New Roman" w:cs="Times New Roman"/>
                <w:b/>
                <w:bCs/>
              </w:rPr>
            </w:pPr>
            <w:r w:rsidRPr="00383D30">
              <w:rPr>
                <w:rFonts w:ascii="Times New Roman" w:hAnsi="Times New Roman" w:cs="Times New Roman"/>
                <w:b/>
                <w:bCs/>
              </w:rPr>
              <w:t>CỘNG HÒA XÃ HỘI CHỦ NGHĨA VIỆT NAM</w:t>
            </w:r>
          </w:p>
          <w:p w:rsidR="00383D30" w:rsidRPr="00383D30" w:rsidRDefault="00383D30" w:rsidP="00FE5238">
            <w:pPr>
              <w:tabs>
                <w:tab w:val="center" w:pos="1985"/>
                <w:tab w:val="center" w:pos="6804"/>
              </w:tabs>
              <w:ind w:left="90" w:hanging="11"/>
              <w:jc w:val="center"/>
              <w:rPr>
                <w:rFonts w:ascii="Times New Roman" w:hAnsi="Times New Roman" w:cs="Times New Roman"/>
                <w:b/>
                <w:bCs/>
                <w:sz w:val="26"/>
              </w:rPr>
            </w:pPr>
            <w:r w:rsidRPr="00383D30">
              <w:rPr>
                <w:rFonts w:ascii="Times New Roman" w:hAnsi="Times New Roman" w:cs="Times New Roman"/>
                <w:b/>
                <w:bCs/>
                <w:sz w:val="26"/>
              </w:rPr>
              <w:t>Độc lập - Tự do - Hạnh phúc</w:t>
            </w:r>
          </w:p>
          <w:p w:rsidR="00383D30" w:rsidRPr="00383D30" w:rsidRDefault="00383D30" w:rsidP="00FE5238">
            <w:pPr>
              <w:tabs>
                <w:tab w:val="center" w:pos="1985"/>
                <w:tab w:val="center" w:pos="6804"/>
              </w:tabs>
              <w:ind w:left="90" w:hanging="11"/>
              <w:jc w:val="center"/>
              <w:rPr>
                <w:rFonts w:ascii="Times New Roman" w:hAnsi="Times New Roman" w:cs="Times New Roman"/>
                <w:i/>
                <w:iCs/>
                <w:sz w:val="26"/>
                <w:szCs w:val="26"/>
              </w:rPr>
            </w:pPr>
            <w:r w:rsidRPr="00383D30">
              <w:rPr>
                <w:rFonts w:ascii="Times New Roman" w:hAnsi="Times New Roman" w:cs="Times New Roman"/>
                <w:i/>
                <w:iCs/>
                <w:noProof/>
                <w:sz w:val="26"/>
                <w:szCs w:val="26"/>
              </w:rPr>
              <mc:AlternateContent>
                <mc:Choice Requires="wps">
                  <w:drawing>
                    <wp:anchor distT="0" distB="0" distL="114300" distR="114300" simplePos="0" relativeHeight="251664384" behindDoc="0" locked="0" layoutInCell="1" allowOverlap="1" wp14:anchorId="18F3CC96" wp14:editId="5BFC46E5">
                      <wp:simplePos x="0" y="0"/>
                      <wp:positionH relativeFrom="column">
                        <wp:posOffset>717550</wp:posOffset>
                      </wp:positionH>
                      <wp:positionV relativeFrom="paragraph">
                        <wp:posOffset>29210</wp:posOffset>
                      </wp:positionV>
                      <wp:extent cx="2000250" cy="9525"/>
                      <wp:effectExtent l="0" t="0" r="19050" b="28575"/>
                      <wp:wrapNone/>
                      <wp:docPr id="741074826" name="Straight Connector 2"/>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CBE0F"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5pt,2.3pt" to="214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" strokecolor="black [3200]" strokeweight=".5pt">
                      <v:stroke joinstyle="miter"/>
                    </v:line>
                  </w:pict>
                </mc:Fallback>
              </mc:AlternateContent>
            </w:r>
          </w:p>
          <w:p w:rsidR="00383D30" w:rsidRPr="00383D30" w:rsidRDefault="00383D30" w:rsidP="00FE5238">
            <w:pPr>
              <w:tabs>
                <w:tab w:val="center" w:pos="1985"/>
                <w:tab w:val="center" w:pos="6804"/>
              </w:tabs>
              <w:ind w:left="90" w:hanging="11"/>
              <w:jc w:val="center"/>
              <w:rPr>
                <w:rFonts w:ascii="Times New Roman" w:hAnsi="Times New Roman" w:cs="Times New Roman"/>
              </w:rPr>
            </w:pPr>
            <w:r w:rsidRPr="00383D30">
              <w:rPr>
                <w:rFonts w:ascii="Times New Roman" w:hAnsi="Times New Roman" w:cs="Times New Roman"/>
                <w:i/>
                <w:iCs/>
                <w:sz w:val="26"/>
                <w:szCs w:val="26"/>
              </w:rPr>
              <w:t>Vinh An, ngày 0</w:t>
            </w:r>
            <w:r>
              <w:rPr>
                <w:rFonts w:ascii="Times New Roman" w:hAnsi="Times New Roman" w:cs="Times New Roman"/>
                <w:i/>
                <w:iCs/>
                <w:sz w:val="26"/>
                <w:szCs w:val="26"/>
                <w:lang w:val="en-AU"/>
              </w:rPr>
              <w:t>4</w:t>
            </w:r>
            <w:r w:rsidRPr="00383D30">
              <w:rPr>
                <w:rFonts w:ascii="Times New Roman" w:hAnsi="Times New Roman" w:cs="Times New Roman"/>
                <w:i/>
                <w:iCs/>
                <w:sz w:val="26"/>
                <w:szCs w:val="26"/>
              </w:rPr>
              <w:t xml:space="preserve"> tháng 1</w:t>
            </w:r>
            <w:r>
              <w:rPr>
                <w:rFonts w:ascii="Times New Roman" w:hAnsi="Times New Roman" w:cs="Times New Roman"/>
                <w:i/>
                <w:iCs/>
                <w:sz w:val="26"/>
                <w:szCs w:val="26"/>
                <w:lang w:val="en-AU"/>
              </w:rPr>
              <w:t>1</w:t>
            </w:r>
            <w:r w:rsidRPr="00383D30">
              <w:rPr>
                <w:rFonts w:ascii="Times New Roman" w:hAnsi="Times New Roman" w:cs="Times New Roman"/>
                <w:i/>
                <w:iCs/>
                <w:sz w:val="26"/>
                <w:szCs w:val="26"/>
              </w:rPr>
              <w:t xml:space="preserve"> năm 2023</w:t>
            </w:r>
          </w:p>
        </w:tc>
      </w:tr>
    </w:tbl>
    <w:p w:rsidR="00383D30" w:rsidRDefault="00383D30" w:rsidP="00DC7281">
      <w:pPr>
        <w:pStyle w:val="Heading20"/>
        <w:keepNext/>
        <w:keepLines/>
        <w:shd w:val="clear" w:color="auto" w:fill="auto"/>
        <w:spacing w:before="120" w:after="120" w:line="240" w:lineRule="auto"/>
        <w:ind w:firstLine="426"/>
        <w:jc w:val="both"/>
      </w:pPr>
    </w:p>
    <w:p w:rsidR="00383D30" w:rsidRPr="00383D30" w:rsidRDefault="00383D30" w:rsidP="00383D30">
      <w:pPr>
        <w:spacing w:line="259" w:lineRule="auto"/>
        <w:ind w:left="10" w:right="216"/>
        <w:jc w:val="center"/>
        <w:rPr>
          <w:rFonts w:ascii="Times New Roman" w:hAnsi="Times New Roman" w:cs="Times New Roman"/>
        </w:rPr>
      </w:pPr>
      <w:r w:rsidRPr="00383D30">
        <w:rPr>
          <w:rFonts w:ascii="Times New Roman" w:hAnsi="Times New Roman" w:cs="Times New Roman"/>
          <w:b/>
          <w:sz w:val="26"/>
        </w:rPr>
        <w:t>KẾ HOẠCH GIÁO DỤC THÁNG 1</w:t>
      </w:r>
      <w:r>
        <w:rPr>
          <w:rFonts w:ascii="Times New Roman" w:hAnsi="Times New Roman" w:cs="Times New Roman"/>
          <w:b/>
          <w:sz w:val="26"/>
          <w:lang w:val="en-AU"/>
        </w:rPr>
        <w:t>1</w:t>
      </w:r>
      <w:r w:rsidRPr="00383D30">
        <w:rPr>
          <w:rFonts w:ascii="Times New Roman" w:hAnsi="Times New Roman" w:cs="Times New Roman"/>
          <w:b/>
          <w:sz w:val="26"/>
        </w:rPr>
        <w:t xml:space="preserve"> NĂM 2023 </w:t>
      </w:r>
    </w:p>
    <w:p w:rsidR="00383D30" w:rsidRDefault="00383D30" w:rsidP="00383D30">
      <w:pPr>
        <w:pStyle w:val="Heading20"/>
        <w:keepNext/>
        <w:keepLines/>
        <w:shd w:val="clear" w:color="auto" w:fill="auto"/>
        <w:spacing w:before="120" w:after="120" w:line="240" w:lineRule="auto"/>
        <w:ind w:firstLine="426"/>
        <w:jc w:val="both"/>
        <w:rPr>
          <w:sz w:val="28"/>
          <w:szCs w:val="28"/>
        </w:rPr>
      </w:pP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r w:rsidRPr="00383D30">
        <w:rPr>
          <w:sz w:val="28"/>
          <w:szCs w:val="28"/>
        </w:rPr>
        <w:t>1. ĐÁNH GIÁ HOẠT ĐỘNG</w:t>
      </w:r>
      <w:r w:rsidRPr="00383D30">
        <w:rPr>
          <w:sz w:val="28"/>
          <w:szCs w:val="28"/>
          <w:lang w:val="en-AU"/>
        </w:rPr>
        <w:t xml:space="preserve"> GIÁO DỤC</w:t>
      </w:r>
      <w:r w:rsidRPr="00383D30">
        <w:rPr>
          <w:sz w:val="28"/>
          <w:szCs w:val="28"/>
        </w:rPr>
        <w:t xml:space="preserve"> CỦA NHÀ TRƯỜNG THÁNG 10 NĂM 2023</w:t>
      </w:r>
      <w:bookmarkEnd w:id="0"/>
    </w:p>
    <w:p w:rsidR="00321FDC" w:rsidRPr="00383D30" w:rsidRDefault="00DC7281" w:rsidP="00383D30">
      <w:pPr>
        <w:pStyle w:val="Bodytext50"/>
        <w:shd w:val="clear" w:color="auto" w:fill="auto"/>
        <w:tabs>
          <w:tab w:val="left" w:pos="1351"/>
        </w:tabs>
        <w:spacing w:before="120" w:after="120" w:line="240" w:lineRule="auto"/>
        <w:ind w:firstLine="709"/>
      </w:pPr>
      <w:r w:rsidRPr="00383D30">
        <w:rPr>
          <w:lang w:val="en-AU"/>
        </w:rPr>
        <w:t>1.1. V</w:t>
      </w:r>
      <w:r w:rsidR="00000000" w:rsidRPr="00383D30">
        <w:t>ề chuyên môn</w:t>
      </w:r>
    </w:p>
    <w:p w:rsidR="00321FDC" w:rsidRPr="00383D30" w:rsidRDefault="00000000" w:rsidP="00383D30">
      <w:pPr>
        <w:pStyle w:val="Bodytext20"/>
        <w:shd w:val="clear" w:color="auto" w:fill="auto"/>
        <w:tabs>
          <w:tab w:val="left" w:pos="1002"/>
        </w:tabs>
        <w:spacing w:before="120" w:after="120" w:line="240" w:lineRule="auto"/>
        <w:ind w:firstLine="709"/>
      </w:pPr>
      <w:r w:rsidRPr="00383D30">
        <w:t>Tổ chức phát động phong trào thi đua chào mừng ngày Phụ nữ Việt Nam 20/10 trong toàn thể CBGV và HS toàn trường.</w:t>
      </w:r>
    </w:p>
    <w:p w:rsidR="0058340B" w:rsidRPr="00383D30" w:rsidRDefault="00000000" w:rsidP="00383D30">
      <w:pPr>
        <w:pStyle w:val="Bodytext20"/>
        <w:shd w:val="clear" w:color="auto" w:fill="auto"/>
        <w:tabs>
          <w:tab w:val="left" w:pos="1002"/>
        </w:tabs>
        <w:spacing w:before="120" w:after="120" w:line="240" w:lineRule="auto"/>
        <w:ind w:firstLine="709"/>
      </w:pPr>
      <w:r w:rsidRPr="00383D30">
        <w:t xml:space="preserve">Kịp thời sắp xếp lại TKB đế phù hợp với thay đoi với yêu cầu các môn học trong </w:t>
      </w:r>
      <w:r w:rsidRPr="00383D30">
        <w:rPr>
          <w:lang w:val="en-US" w:eastAsia="en-US" w:bidi="en-US"/>
        </w:rPr>
        <w:t xml:space="preserve">CTPT </w:t>
      </w:r>
      <w:r w:rsidRPr="00383D30">
        <w:t>2018</w:t>
      </w:r>
    </w:p>
    <w:p w:rsidR="00321FDC" w:rsidRPr="00383D30" w:rsidRDefault="0058340B" w:rsidP="00383D30">
      <w:pPr>
        <w:pStyle w:val="Bodytext20"/>
        <w:shd w:val="clear" w:color="auto" w:fill="auto"/>
        <w:tabs>
          <w:tab w:val="left" w:pos="1002"/>
        </w:tabs>
        <w:spacing w:before="120" w:after="120" w:line="240" w:lineRule="auto"/>
        <w:ind w:firstLine="709"/>
      </w:pPr>
      <w:r w:rsidRPr="00383D30">
        <w:rPr>
          <w:lang w:val="en-US" w:eastAsia="en-US" w:bidi="en-US"/>
        </w:rPr>
        <w:t>Ổ</w:t>
      </w:r>
      <w:r w:rsidR="00000000" w:rsidRPr="00383D30">
        <w:rPr>
          <w:lang w:val="en-US" w:eastAsia="en-US" w:bidi="en-US"/>
        </w:rPr>
        <w:t xml:space="preserve">n </w:t>
      </w:r>
      <w:r w:rsidR="00000000" w:rsidRPr="00383D30">
        <w:t>định nề nếp dạy và học. Triến khai dạy học chương trình tuần 5-8.</w:t>
      </w:r>
    </w:p>
    <w:p w:rsidR="00321FDC" w:rsidRPr="00383D30" w:rsidRDefault="00000000" w:rsidP="00383D30">
      <w:pPr>
        <w:pStyle w:val="Bodytext20"/>
        <w:shd w:val="clear" w:color="auto" w:fill="auto"/>
        <w:tabs>
          <w:tab w:val="left" w:pos="997"/>
        </w:tabs>
        <w:spacing w:before="120" w:after="120" w:line="240" w:lineRule="auto"/>
        <w:ind w:firstLine="709"/>
      </w:pPr>
      <w:r w:rsidRPr="00383D30">
        <w:t xml:space="preserve">Tiếp tục bồi dưỡng HSG văn hóa </w:t>
      </w:r>
      <w:r w:rsidR="0058340B" w:rsidRPr="00383D30">
        <w:rPr>
          <w:lang w:val="en-AU"/>
        </w:rPr>
        <w:t>8,</w:t>
      </w:r>
      <w:r w:rsidRPr="00383D30">
        <w:t>9 (1 buổi/ tuần)</w:t>
      </w:r>
      <w:r w:rsidR="0058340B" w:rsidRPr="00383D30">
        <w:rPr>
          <w:lang w:val="en-AU"/>
        </w:rPr>
        <w:t>. Tham gia kỳ thi HSG 9 đạt 01 giải KK môn Ngữ Văn.</w:t>
      </w:r>
    </w:p>
    <w:p w:rsidR="00321FDC" w:rsidRPr="00383D30" w:rsidRDefault="0058340B" w:rsidP="00383D30">
      <w:pPr>
        <w:pStyle w:val="Bodytext20"/>
        <w:shd w:val="clear" w:color="auto" w:fill="auto"/>
        <w:tabs>
          <w:tab w:val="left" w:pos="992"/>
        </w:tabs>
        <w:spacing w:before="120" w:after="120" w:line="240" w:lineRule="auto"/>
        <w:ind w:firstLine="709"/>
      </w:pPr>
      <w:r w:rsidRPr="00383D30">
        <w:rPr>
          <w:lang w:val="en-AU"/>
        </w:rPr>
        <w:t>C</w:t>
      </w:r>
      <w:r w:rsidR="00000000" w:rsidRPr="00383D30">
        <w:t>ác chuyên đề cấp tổ (</w:t>
      </w:r>
      <w:r w:rsidRPr="00383D30">
        <w:rPr>
          <w:lang w:val="en-AU"/>
        </w:rPr>
        <w:t>1</w:t>
      </w:r>
      <w:r w:rsidR="00000000" w:rsidRPr="00383D30">
        <w:t xml:space="preserve"> CĐ: </w:t>
      </w:r>
      <w:r w:rsidRPr="00383D30">
        <w:rPr>
          <w:lang w:val="en-AU"/>
        </w:rPr>
        <w:t xml:space="preserve">Phân môn Lịch sử 6 – Bảng mô tả biện pháp tổ chức trò chơi trong dạy học các tiết bài tập ôn tập Lịch sử 6, </w:t>
      </w:r>
      <w:r w:rsidR="00000000" w:rsidRPr="00383D30">
        <w:t>được thực hiện đúng theo kế hoạch và có chất lượng khá cao.</w:t>
      </w:r>
    </w:p>
    <w:p w:rsidR="00321FDC" w:rsidRPr="00383D30" w:rsidRDefault="00000000" w:rsidP="00383D30">
      <w:pPr>
        <w:pStyle w:val="Bodytext20"/>
        <w:shd w:val="clear" w:color="auto" w:fill="auto"/>
        <w:tabs>
          <w:tab w:val="left" w:pos="1039"/>
        </w:tabs>
        <w:spacing w:before="120" w:after="120" w:line="240" w:lineRule="auto"/>
        <w:ind w:firstLine="709"/>
      </w:pPr>
      <w:r w:rsidRPr="00383D30">
        <w:t>Tham gia đầy đủ, tích cực các l</w:t>
      </w:r>
      <w:r w:rsidR="0058340B" w:rsidRPr="00383D30">
        <w:rPr>
          <w:lang w:val="en-AU"/>
        </w:rPr>
        <w:t>ớ</w:t>
      </w:r>
      <w:r w:rsidRPr="00383D30">
        <w:t>p tập huấn theo QĐ của Phòng và Sở.</w:t>
      </w:r>
    </w:p>
    <w:p w:rsidR="00321FDC" w:rsidRPr="00383D30" w:rsidRDefault="00000000" w:rsidP="00383D30">
      <w:pPr>
        <w:pStyle w:val="Bodytext20"/>
        <w:shd w:val="clear" w:color="auto" w:fill="auto"/>
        <w:tabs>
          <w:tab w:val="left" w:pos="1039"/>
        </w:tabs>
        <w:spacing w:before="120" w:after="120" w:line="240" w:lineRule="auto"/>
        <w:ind w:firstLine="709"/>
      </w:pPr>
      <w:r w:rsidRPr="00383D30">
        <w:t xml:space="preserve">Tiếp tục hoàn chỉnh việc xây dựng các kế hoạch của </w:t>
      </w:r>
      <w:r w:rsidRPr="00383D30">
        <w:rPr>
          <w:lang w:val="en-US" w:eastAsia="en-US" w:bidi="en-US"/>
        </w:rPr>
        <w:t>t</w:t>
      </w:r>
      <w:r w:rsidR="0058340B" w:rsidRPr="00383D30">
        <w:rPr>
          <w:lang w:val="en-US" w:eastAsia="en-US" w:bidi="en-US"/>
        </w:rPr>
        <w:t>ổ</w:t>
      </w:r>
      <w:r w:rsidRPr="00383D30">
        <w:rPr>
          <w:lang w:val="en-US" w:eastAsia="en-US" w:bidi="en-US"/>
        </w:rPr>
        <w:t xml:space="preserve"> CM </w:t>
      </w:r>
      <w:r w:rsidRPr="00383D30">
        <w:t>và cá nhân</w:t>
      </w:r>
      <w:r w:rsidR="0058340B" w:rsidRPr="00383D30">
        <w:rPr>
          <w:lang w:val="en-AU"/>
        </w:rPr>
        <w:t xml:space="preserve"> theo các phụ lục CV 5512.</w:t>
      </w:r>
    </w:p>
    <w:p w:rsidR="00321FDC" w:rsidRPr="00383D30" w:rsidRDefault="00000000" w:rsidP="00383D30">
      <w:pPr>
        <w:pStyle w:val="Bodytext20"/>
        <w:shd w:val="clear" w:color="auto" w:fill="auto"/>
        <w:tabs>
          <w:tab w:val="left" w:pos="1002"/>
        </w:tabs>
        <w:spacing w:before="120" w:after="120" w:line="240" w:lineRule="auto"/>
        <w:ind w:firstLine="709"/>
      </w:pPr>
      <w:r w:rsidRPr="00383D30">
        <w:t>Đã chỉ đạo các TCM duy trì hoạt động sinh hoạt đảm bảo 2 tuần/ 1 lần, nội dung sinh hoạt tập trung vào các vấn đề chuyên môn: nghiên cứu bài học, xây dựng đề KT giữa kì 1,...; triến khai các chuyên đề, tiến hành dự giờ theo kế hoạch. Tăng cường đúc rút kinh nghiệm trong thực hiện đ</w:t>
      </w:r>
      <w:r w:rsidR="0058340B" w:rsidRPr="00383D30">
        <w:rPr>
          <w:lang w:val="en-AU"/>
        </w:rPr>
        <w:t>ổ</w:t>
      </w:r>
      <w:r w:rsidRPr="00383D30">
        <w:t>i mới phương pháp dạy học, đánh giá học sinh.</w:t>
      </w:r>
    </w:p>
    <w:p w:rsidR="0058340B" w:rsidRPr="00383D30" w:rsidRDefault="00000000" w:rsidP="00383D30">
      <w:pPr>
        <w:pStyle w:val="Bodytext20"/>
        <w:shd w:val="clear" w:color="auto" w:fill="auto"/>
        <w:tabs>
          <w:tab w:val="left" w:pos="1002"/>
        </w:tabs>
        <w:spacing w:before="120" w:after="120" w:line="240" w:lineRule="auto"/>
        <w:ind w:firstLine="709"/>
      </w:pPr>
      <w:r w:rsidRPr="00383D30">
        <w:t>Thực hiện nghiêm túc công tác kiếm tra nội bộ</w:t>
      </w:r>
    </w:p>
    <w:p w:rsidR="00321FDC" w:rsidRPr="00383D30" w:rsidRDefault="00000000" w:rsidP="00383D30">
      <w:pPr>
        <w:pStyle w:val="Bodytext20"/>
        <w:shd w:val="clear" w:color="auto" w:fill="auto"/>
        <w:tabs>
          <w:tab w:val="left" w:pos="1002"/>
        </w:tabs>
        <w:spacing w:before="120" w:after="120" w:line="240" w:lineRule="auto"/>
        <w:ind w:firstLine="709"/>
      </w:pPr>
      <w:r w:rsidRPr="00383D30">
        <w:t xml:space="preserve">Tiếp tục công khai các </w:t>
      </w:r>
      <w:r w:rsidR="0058340B" w:rsidRPr="00383D30">
        <w:rPr>
          <w:lang w:val="en-AU"/>
        </w:rPr>
        <w:t xml:space="preserve">vảb </w:t>
      </w:r>
      <w:r w:rsidRPr="00383D30">
        <w:t>bản về quyết định, quy chế, kế hoạch,... từ cấp tổ trở lên trên Cổng thông tin điện tử.</w:t>
      </w:r>
    </w:p>
    <w:p w:rsidR="0058340B" w:rsidRPr="00383D30" w:rsidRDefault="0058340B" w:rsidP="00383D30">
      <w:pPr>
        <w:pStyle w:val="Bodytext20"/>
        <w:shd w:val="clear" w:color="auto" w:fill="auto"/>
        <w:spacing w:before="120" w:after="120" w:line="240" w:lineRule="auto"/>
        <w:ind w:firstLine="426"/>
      </w:pPr>
      <w:r w:rsidRPr="00383D30">
        <w:rPr>
          <w:b/>
          <w:bCs/>
          <w:i/>
          <w:iCs/>
        </w:rPr>
        <w:t>1.2 về công tác Đội</w:t>
      </w:r>
    </w:p>
    <w:p w:rsidR="00321FDC" w:rsidRPr="00383D30" w:rsidRDefault="00000000" w:rsidP="00383D30">
      <w:pPr>
        <w:pStyle w:val="Bodytext20"/>
        <w:shd w:val="clear" w:color="auto" w:fill="auto"/>
        <w:spacing w:before="120" w:after="120" w:line="240" w:lineRule="auto"/>
        <w:ind w:firstLine="709"/>
      </w:pPr>
      <w:r w:rsidRPr="00383D30">
        <w:t>Phát động các phong trào thi đua lập thành tích suất sắc chào mừng 93 năm ngày thành lập HLH phụ nữ Việt Nam 20/10.</w:t>
      </w:r>
    </w:p>
    <w:p w:rsidR="00321FDC" w:rsidRPr="00383D30" w:rsidRDefault="00000000" w:rsidP="00383D30">
      <w:pPr>
        <w:pStyle w:val="Bodytext20"/>
        <w:shd w:val="clear" w:color="auto" w:fill="auto"/>
        <w:tabs>
          <w:tab w:val="left" w:pos="1441"/>
        </w:tabs>
        <w:spacing w:before="120" w:after="120" w:line="240" w:lineRule="auto"/>
        <w:ind w:firstLine="709"/>
      </w:pPr>
      <w:r w:rsidRPr="00383D30">
        <w:t xml:space="preserve">Liên đội đã tổ chức thành công Đại hội Liên đội nhiệm kỳ, năm học 2023 - 2024. </w:t>
      </w:r>
    </w:p>
    <w:p w:rsidR="00321FDC" w:rsidRPr="00383D30" w:rsidRDefault="00000000" w:rsidP="00383D30">
      <w:pPr>
        <w:pStyle w:val="Bodytext20"/>
        <w:shd w:val="clear" w:color="auto" w:fill="auto"/>
        <w:tabs>
          <w:tab w:val="left" w:pos="1437"/>
        </w:tabs>
        <w:spacing w:before="120" w:after="120" w:line="240" w:lineRule="auto"/>
        <w:ind w:firstLine="709"/>
      </w:pPr>
      <w:r w:rsidRPr="00383D30">
        <w:t xml:space="preserve">Đã </w:t>
      </w:r>
      <w:r w:rsidR="0058340B" w:rsidRPr="00383D30">
        <w:rPr>
          <w:lang w:val="en-AU"/>
        </w:rPr>
        <w:t xml:space="preserve">tham gia Hội thi “Diễn đàn trẻ em” năm 2023 do Tỉnh đoàn phối hợp với Sở LĐTBXH tổ chức và đạt giải khuyến khích. </w:t>
      </w:r>
    </w:p>
    <w:p w:rsidR="00321FDC" w:rsidRPr="00383D30" w:rsidRDefault="00000000" w:rsidP="00383D30">
      <w:pPr>
        <w:pStyle w:val="Bodytext20"/>
        <w:shd w:val="clear" w:color="auto" w:fill="auto"/>
        <w:tabs>
          <w:tab w:val="left" w:pos="1437"/>
        </w:tabs>
        <w:spacing w:before="120" w:after="120" w:line="240" w:lineRule="auto"/>
        <w:ind w:firstLine="709"/>
      </w:pPr>
      <w:r w:rsidRPr="00383D30">
        <w:lastRenderedPageBreak/>
        <w:t xml:space="preserve">Các chi đội tiếp tục tham gia cuộc thi trực tuyến vòng tiếp theo </w:t>
      </w:r>
    </w:p>
    <w:p w:rsidR="0058340B" w:rsidRPr="00383D30" w:rsidRDefault="00000000" w:rsidP="00383D30">
      <w:pPr>
        <w:pStyle w:val="Bodytext20"/>
        <w:shd w:val="clear" w:color="auto" w:fill="auto"/>
        <w:tabs>
          <w:tab w:val="left" w:pos="1442"/>
        </w:tabs>
        <w:spacing w:before="120" w:after="120" w:line="240" w:lineRule="auto"/>
        <w:ind w:firstLine="709"/>
      </w:pPr>
      <w:r w:rsidRPr="00383D30">
        <w:t xml:space="preserve">Tham gia </w:t>
      </w:r>
      <w:r w:rsidR="0058340B" w:rsidRPr="00383D30">
        <w:rPr>
          <w:lang w:val="en-AU"/>
        </w:rPr>
        <w:t xml:space="preserve">các </w:t>
      </w:r>
      <w:r w:rsidRPr="00383D30">
        <w:t>l</w:t>
      </w:r>
      <w:r w:rsidR="0058340B" w:rsidRPr="00383D30">
        <w:rPr>
          <w:lang w:val="en-AU"/>
        </w:rPr>
        <w:t>ớ</w:t>
      </w:r>
      <w:r w:rsidRPr="00383D30">
        <w:t xml:space="preserve">p tập huấn </w:t>
      </w:r>
      <w:r w:rsidR="0058340B" w:rsidRPr="00383D30">
        <w:rPr>
          <w:lang w:val="en-AU"/>
        </w:rPr>
        <w:t>do cấp trên tổ chức.</w:t>
      </w:r>
      <w:r w:rsidRPr="00383D30">
        <w:t xml:space="preserve"> </w:t>
      </w:r>
    </w:p>
    <w:p w:rsidR="00321FDC" w:rsidRPr="00383D30" w:rsidRDefault="00000000" w:rsidP="00383D30">
      <w:pPr>
        <w:pStyle w:val="Bodytext20"/>
        <w:shd w:val="clear" w:color="auto" w:fill="auto"/>
        <w:tabs>
          <w:tab w:val="left" w:pos="1442"/>
        </w:tabs>
        <w:spacing w:before="120" w:after="120" w:line="240" w:lineRule="auto"/>
        <w:ind w:firstLine="709"/>
      </w:pPr>
      <w:r w:rsidRPr="00383D30">
        <w:t xml:space="preserve">Tổ chức sinh hoạt CLB </w:t>
      </w:r>
      <w:r w:rsidR="00DC7281" w:rsidRPr="00383D30">
        <w:rPr>
          <w:lang w:val="en-AU"/>
        </w:rPr>
        <w:t>cờ vua, CLB TDTT</w:t>
      </w:r>
      <w:r w:rsidRPr="00383D30">
        <w:t xml:space="preserve"> và hướng dẫn cài đặt phần mềm hướng nghiệp cho đội viên khối 8,9.</w:t>
      </w:r>
    </w:p>
    <w:p w:rsidR="00321FDC" w:rsidRPr="00383D30" w:rsidRDefault="00000000" w:rsidP="00383D30">
      <w:pPr>
        <w:pStyle w:val="Bodytext20"/>
        <w:numPr>
          <w:ilvl w:val="1"/>
          <w:numId w:val="7"/>
        </w:numPr>
        <w:shd w:val="clear" w:color="auto" w:fill="auto"/>
        <w:tabs>
          <w:tab w:val="left" w:pos="1437"/>
        </w:tabs>
        <w:spacing w:before="120" w:after="120" w:line="240" w:lineRule="auto"/>
        <w:rPr>
          <w:b/>
          <w:bCs/>
          <w:i/>
          <w:iCs/>
        </w:rPr>
      </w:pPr>
      <w:r w:rsidRPr="00383D30">
        <w:rPr>
          <w:b/>
          <w:bCs/>
          <w:i/>
          <w:iCs/>
        </w:rPr>
        <w:t>Tài chính, csvc</w:t>
      </w:r>
    </w:p>
    <w:p w:rsidR="00321FDC" w:rsidRPr="00383D30" w:rsidRDefault="00000000" w:rsidP="00383D30">
      <w:pPr>
        <w:pStyle w:val="Bodytext20"/>
        <w:shd w:val="clear" w:color="auto" w:fill="auto"/>
        <w:tabs>
          <w:tab w:val="left" w:pos="1442"/>
        </w:tabs>
        <w:spacing w:before="120" w:after="120" w:line="240" w:lineRule="auto"/>
        <w:ind w:firstLine="709"/>
      </w:pPr>
      <w:r w:rsidRPr="00383D30">
        <w:t>Theo dõi cập nhật chế độ nâng lương, phụ cấp TNN,TNVK kịp thời cho đội ngũ CBGVNV.</w:t>
      </w:r>
    </w:p>
    <w:p w:rsidR="00321FDC" w:rsidRPr="00383D30" w:rsidRDefault="00000000" w:rsidP="00383D30">
      <w:pPr>
        <w:pStyle w:val="Bodytext20"/>
        <w:shd w:val="clear" w:color="auto" w:fill="auto"/>
        <w:tabs>
          <w:tab w:val="left" w:pos="1433"/>
        </w:tabs>
        <w:spacing w:before="120" w:after="120" w:line="240" w:lineRule="auto"/>
        <w:ind w:firstLine="709"/>
      </w:pPr>
      <w:r w:rsidRPr="00383D30">
        <w:t>Đối chiếu ngân sách, tiền gửi học phí và tiền gửi khác tại kho bạc</w:t>
      </w:r>
    </w:p>
    <w:p w:rsidR="00321FDC" w:rsidRPr="00383D30" w:rsidRDefault="00000000" w:rsidP="00383D30">
      <w:pPr>
        <w:pStyle w:val="Bodytext20"/>
        <w:shd w:val="clear" w:color="auto" w:fill="auto"/>
        <w:tabs>
          <w:tab w:val="left" w:pos="1433"/>
        </w:tabs>
        <w:spacing w:before="120" w:after="120" w:line="240" w:lineRule="auto"/>
        <w:ind w:firstLine="709"/>
      </w:pPr>
      <w:r w:rsidRPr="00383D30">
        <w:t>Làm lương tháng 10 kịp thời cho CBGV-NV</w:t>
      </w:r>
    </w:p>
    <w:p w:rsidR="00321FDC" w:rsidRPr="00383D30" w:rsidRDefault="00000000" w:rsidP="00383D30">
      <w:pPr>
        <w:pStyle w:val="Bodytext20"/>
        <w:shd w:val="clear" w:color="auto" w:fill="auto"/>
        <w:tabs>
          <w:tab w:val="left" w:pos="1433"/>
        </w:tabs>
        <w:spacing w:before="120" w:after="120" w:line="240" w:lineRule="auto"/>
        <w:ind w:firstLine="709"/>
      </w:pPr>
      <w:r w:rsidRPr="00383D30">
        <w:t>Nộp các loại báo cáo cho phòng giáo dục, kho bạc và phòng tài chính.</w:t>
      </w:r>
    </w:p>
    <w:p w:rsidR="00DC7281" w:rsidRPr="00383D30" w:rsidRDefault="00000000" w:rsidP="00383D30">
      <w:pPr>
        <w:pStyle w:val="Bodytext20"/>
        <w:shd w:val="clear" w:color="auto" w:fill="auto"/>
        <w:tabs>
          <w:tab w:val="left" w:pos="1433"/>
        </w:tabs>
        <w:spacing w:before="120" w:after="120" w:line="240" w:lineRule="auto"/>
        <w:ind w:firstLine="709"/>
      </w:pPr>
      <w:r w:rsidRPr="00383D30">
        <w:t xml:space="preserve">Hoàn thành </w:t>
      </w:r>
      <w:r w:rsidR="00DC7281" w:rsidRPr="00383D30">
        <w:rPr>
          <w:lang w:val="en-AU"/>
        </w:rPr>
        <w:t>hồ sơ chuyển đổi CNNN giáo viên.</w:t>
      </w:r>
    </w:p>
    <w:p w:rsidR="00321FDC" w:rsidRPr="00383D30" w:rsidRDefault="00DC7281" w:rsidP="00383D30">
      <w:pPr>
        <w:pStyle w:val="Bodytext20"/>
        <w:shd w:val="clear" w:color="auto" w:fill="auto"/>
        <w:tabs>
          <w:tab w:val="left" w:pos="1433"/>
        </w:tabs>
        <w:spacing w:before="120" w:after="120" w:line="240" w:lineRule="auto"/>
        <w:ind w:firstLine="426"/>
        <w:rPr>
          <w:b/>
          <w:bCs/>
          <w:i/>
          <w:iCs/>
        </w:rPr>
      </w:pPr>
      <w:r w:rsidRPr="00383D30">
        <w:rPr>
          <w:b/>
          <w:bCs/>
          <w:i/>
          <w:iCs/>
          <w:lang w:val="en-AU"/>
        </w:rPr>
        <w:t xml:space="preserve">1.4 </w:t>
      </w:r>
      <w:r w:rsidR="00000000" w:rsidRPr="00383D30">
        <w:rPr>
          <w:b/>
          <w:bCs/>
          <w:i/>
          <w:iCs/>
        </w:rPr>
        <w:t>Văn phòng, thư viện, thiết bị -y tế</w:t>
      </w:r>
    </w:p>
    <w:p w:rsidR="00321FDC" w:rsidRPr="00383D30" w:rsidRDefault="00000000" w:rsidP="00383D30">
      <w:pPr>
        <w:pStyle w:val="Bodytext20"/>
        <w:shd w:val="clear" w:color="auto" w:fill="auto"/>
        <w:tabs>
          <w:tab w:val="left" w:pos="1433"/>
        </w:tabs>
        <w:spacing w:before="120" w:after="120" w:line="240" w:lineRule="auto"/>
        <w:ind w:firstLine="709"/>
        <w:rPr>
          <w:b/>
          <w:bCs/>
        </w:rPr>
      </w:pPr>
      <w:r w:rsidRPr="00383D30">
        <w:rPr>
          <w:b/>
          <w:bCs/>
        </w:rPr>
        <w:t>Văn phòng:</w:t>
      </w:r>
    </w:p>
    <w:p w:rsidR="00321FDC" w:rsidRPr="00383D30" w:rsidRDefault="00000000" w:rsidP="00383D30">
      <w:pPr>
        <w:pStyle w:val="Bodytext20"/>
        <w:shd w:val="clear" w:color="auto" w:fill="auto"/>
        <w:spacing w:before="120" w:after="120" w:line="240" w:lineRule="auto"/>
        <w:ind w:firstLine="709"/>
      </w:pPr>
      <w:r w:rsidRPr="00383D30">
        <w:t>+ Tiếp nhận công văn đi, đến và chuyến giao đúng bộ phận.</w:t>
      </w:r>
    </w:p>
    <w:p w:rsidR="00321FDC" w:rsidRPr="00383D30" w:rsidRDefault="00000000" w:rsidP="00383D30">
      <w:pPr>
        <w:pStyle w:val="Bodytext20"/>
        <w:shd w:val="clear" w:color="auto" w:fill="auto"/>
        <w:spacing w:before="120" w:after="120" w:line="240" w:lineRule="auto"/>
        <w:ind w:firstLine="709"/>
      </w:pPr>
      <w:r w:rsidRPr="00383D30">
        <w:t>+ Vào sổ công văn đi, đến.</w:t>
      </w:r>
    </w:p>
    <w:p w:rsidR="00321FDC" w:rsidRPr="00383D30" w:rsidRDefault="00000000" w:rsidP="00383D30">
      <w:pPr>
        <w:pStyle w:val="Bodytext20"/>
        <w:shd w:val="clear" w:color="auto" w:fill="auto"/>
        <w:spacing w:before="120" w:after="120" w:line="240" w:lineRule="auto"/>
        <w:ind w:firstLine="709"/>
      </w:pPr>
      <w:r w:rsidRPr="00383D30">
        <w:t>+ Làm biên bản, quyết định lương tháng 10 năm 2023.</w:t>
      </w:r>
    </w:p>
    <w:p w:rsidR="00321FDC" w:rsidRPr="00383D30" w:rsidRDefault="00000000" w:rsidP="00383D30">
      <w:pPr>
        <w:pStyle w:val="Bodytext20"/>
        <w:shd w:val="clear" w:color="auto" w:fill="auto"/>
        <w:spacing w:before="120" w:after="120" w:line="240" w:lineRule="auto"/>
        <w:ind w:firstLine="709"/>
      </w:pPr>
      <w:r w:rsidRPr="00383D30">
        <w:t>+ Hoàn thành và nộp các báo cáo, thống kê số liệu trực tuyến, rà soát báo cáo cơ sở dữ liệu ngành theo các văn bản chỉ đạo của phòng GD&amp;ĐT.</w:t>
      </w:r>
    </w:p>
    <w:p w:rsidR="00321FDC" w:rsidRPr="00383D30" w:rsidRDefault="00000000" w:rsidP="00383D30">
      <w:pPr>
        <w:pStyle w:val="Bodytext20"/>
        <w:shd w:val="clear" w:color="auto" w:fill="auto"/>
        <w:spacing w:before="120" w:after="120" w:line="240" w:lineRule="auto"/>
        <w:ind w:firstLine="709"/>
      </w:pPr>
      <w:r w:rsidRPr="00383D30">
        <w:t>+ Hoàn thành cập nhật thông tin học sinh ở sổ đăng bộ, sổ cấp phát bằng.</w:t>
      </w:r>
    </w:p>
    <w:p w:rsidR="00321FDC" w:rsidRPr="00383D30" w:rsidRDefault="00000000" w:rsidP="00383D30">
      <w:pPr>
        <w:pStyle w:val="Bodytext20"/>
        <w:shd w:val="clear" w:color="auto" w:fill="auto"/>
        <w:spacing w:before="120" w:after="120" w:line="240" w:lineRule="auto"/>
        <w:ind w:firstLine="709"/>
      </w:pPr>
      <w:r w:rsidRPr="00383D30">
        <w:t>+ Hoàn thành tốt các công việc khác cho Ban giám hiệu phân công.</w:t>
      </w:r>
    </w:p>
    <w:p w:rsidR="00321FDC" w:rsidRPr="00383D30" w:rsidRDefault="00000000" w:rsidP="00383D30">
      <w:pPr>
        <w:pStyle w:val="Bodytext20"/>
        <w:shd w:val="clear" w:color="auto" w:fill="auto"/>
        <w:tabs>
          <w:tab w:val="left" w:pos="1433"/>
        </w:tabs>
        <w:spacing w:before="120" w:after="120" w:line="240" w:lineRule="auto"/>
        <w:ind w:firstLine="709"/>
        <w:rPr>
          <w:b/>
          <w:bCs/>
        </w:rPr>
      </w:pPr>
      <w:r w:rsidRPr="00383D30">
        <w:rPr>
          <w:b/>
          <w:bCs/>
        </w:rPr>
        <w:t>Thư viện:</w:t>
      </w:r>
    </w:p>
    <w:p w:rsidR="00321FDC" w:rsidRPr="00383D30" w:rsidRDefault="00000000" w:rsidP="00383D30">
      <w:pPr>
        <w:pStyle w:val="Bodytext20"/>
        <w:shd w:val="clear" w:color="auto" w:fill="auto"/>
        <w:spacing w:before="120" w:after="120" w:line="240" w:lineRule="auto"/>
        <w:ind w:firstLine="709"/>
        <w:rPr>
          <w:lang w:val="en-AU"/>
        </w:rPr>
      </w:pPr>
      <w:r w:rsidRPr="00383D30">
        <w:t>+ Cho giáo viên mượn sách vào các ngày trong tuần.</w:t>
      </w:r>
      <w:r w:rsidR="00383D30" w:rsidRPr="00383D30">
        <w:rPr>
          <w:lang w:val="en-AU"/>
        </w:rPr>
        <w:t xml:space="preserve"> Giới thiệu sách, trưng bày sách trong tuần lễ học tập suốt đời.</w:t>
      </w:r>
    </w:p>
    <w:p w:rsidR="00321FDC" w:rsidRPr="00383D30" w:rsidRDefault="00000000" w:rsidP="00383D30">
      <w:pPr>
        <w:pStyle w:val="Bodytext20"/>
        <w:shd w:val="clear" w:color="auto" w:fill="auto"/>
        <w:spacing w:before="120" w:after="120" w:line="240" w:lineRule="auto"/>
        <w:ind w:firstLine="709"/>
      </w:pPr>
      <w:r w:rsidRPr="00383D30">
        <w:t>+ Cho học sinh mượn sách trên phần mềm thư viện số.</w:t>
      </w:r>
    </w:p>
    <w:p w:rsidR="00321FDC" w:rsidRPr="00383D30" w:rsidRDefault="00000000" w:rsidP="00383D30">
      <w:pPr>
        <w:pStyle w:val="Bodytext20"/>
        <w:shd w:val="clear" w:color="auto" w:fill="auto"/>
        <w:spacing w:before="120" w:after="120" w:line="240" w:lineRule="auto"/>
        <w:ind w:firstLine="709"/>
      </w:pPr>
      <w:r w:rsidRPr="00383D30">
        <w:t>+ Tiếp tục nhập sách vào phần mềm thư viện số.</w:t>
      </w:r>
    </w:p>
    <w:p w:rsidR="00321FDC" w:rsidRPr="00383D30" w:rsidRDefault="00000000" w:rsidP="00383D30">
      <w:pPr>
        <w:pStyle w:val="Bodytext20"/>
        <w:shd w:val="clear" w:color="auto" w:fill="auto"/>
        <w:spacing w:before="120" w:after="120" w:line="240" w:lineRule="auto"/>
        <w:ind w:firstLine="709"/>
      </w:pPr>
      <w:r w:rsidRPr="00383D30">
        <w:t>+ Thành lập đội cộng tác viên thư viện.</w:t>
      </w:r>
    </w:p>
    <w:p w:rsidR="00321FDC" w:rsidRPr="00383D30" w:rsidRDefault="00000000" w:rsidP="00383D30">
      <w:pPr>
        <w:pStyle w:val="Bodytext20"/>
        <w:shd w:val="clear" w:color="auto" w:fill="auto"/>
        <w:spacing w:before="120" w:after="120" w:line="240" w:lineRule="auto"/>
        <w:ind w:firstLine="709"/>
      </w:pPr>
      <w:r w:rsidRPr="00383D30">
        <w:t>+ Tham khảo các nhà sách và giáo viên để mua bổ sung sách.</w:t>
      </w:r>
    </w:p>
    <w:p w:rsidR="00321FDC" w:rsidRPr="00383D30" w:rsidRDefault="00000000" w:rsidP="00383D30">
      <w:pPr>
        <w:pStyle w:val="Bodytext20"/>
        <w:shd w:val="clear" w:color="auto" w:fill="auto"/>
        <w:tabs>
          <w:tab w:val="left" w:pos="1433"/>
        </w:tabs>
        <w:spacing w:before="120" w:after="120" w:line="240" w:lineRule="auto"/>
        <w:ind w:firstLine="709"/>
        <w:rPr>
          <w:b/>
          <w:bCs/>
        </w:rPr>
      </w:pPr>
      <w:r w:rsidRPr="00383D30">
        <w:rPr>
          <w:b/>
          <w:bCs/>
        </w:rPr>
        <w:t>Thiết bị - y tế:</w:t>
      </w:r>
    </w:p>
    <w:p w:rsidR="00321FDC" w:rsidRPr="00383D30" w:rsidRDefault="00000000" w:rsidP="00383D30">
      <w:pPr>
        <w:pStyle w:val="Bodytext20"/>
        <w:shd w:val="clear" w:color="auto" w:fill="auto"/>
        <w:spacing w:before="120" w:after="120" w:line="240" w:lineRule="auto"/>
        <w:ind w:firstLine="709"/>
      </w:pPr>
      <w:r w:rsidRPr="00383D30">
        <w:t>+ Vệ sinh các phòng học bộ môn.</w:t>
      </w:r>
    </w:p>
    <w:p w:rsidR="00DC7281" w:rsidRPr="00383D30" w:rsidRDefault="00000000" w:rsidP="00383D30">
      <w:pPr>
        <w:pStyle w:val="Bodytext20"/>
        <w:shd w:val="clear" w:color="auto" w:fill="auto"/>
        <w:spacing w:before="120" w:after="120" w:line="240" w:lineRule="auto"/>
        <w:ind w:firstLine="709"/>
      </w:pPr>
      <w:r w:rsidRPr="00383D30">
        <w:t xml:space="preserve">+ </w:t>
      </w:r>
      <w:r w:rsidR="00DC7281" w:rsidRPr="00383D30">
        <w:rPr>
          <w:lang w:val="en-AU"/>
        </w:rPr>
        <w:t>Hoàn thành việc tham mưu đề xuất danh mục bổ sung TB lớp 8</w:t>
      </w:r>
    </w:p>
    <w:p w:rsidR="00321FDC" w:rsidRPr="00383D30" w:rsidRDefault="00DC7281" w:rsidP="00383D30">
      <w:pPr>
        <w:pStyle w:val="Bodytext20"/>
        <w:shd w:val="clear" w:color="auto" w:fill="auto"/>
        <w:spacing w:before="120" w:after="120" w:line="240" w:lineRule="auto"/>
        <w:ind w:firstLine="709"/>
      </w:pPr>
      <w:r w:rsidRPr="00383D30">
        <w:rPr>
          <w:lang w:val="en-AU"/>
        </w:rPr>
        <w:t xml:space="preserve">+ </w:t>
      </w:r>
      <w:r w:rsidR="00000000" w:rsidRPr="00383D30">
        <w:t>Vệ sinh phòng thiết bị, cho mượn và bảo quản các thiết bị dạy học.</w:t>
      </w:r>
    </w:p>
    <w:p w:rsidR="00321FDC" w:rsidRPr="00383D30" w:rsidRDefault="00000000" w:rsidP="00383D30">
      <w:pPr>
        <w:pStyle w:val="Bodytext20"/>
        <w:shd w:val="clear" w:color="auto" w:fill="auto"/>
        <w:spacing w:before="120" w:after="120" w:line="240" w:lineRule="auto"/>
        <w:ind w:firstLine="709"/>
      </w:pPr>
      <w:r w:rsidRPr="00383D30">
        <w:t>+ Sắp xếp đồ dùng dạy học giáo viên đã sử dụng xong.</w:t>
      </w:r>
    </w:p>
    <w:p w:rsidR="00321FDC" w:rsidRPr="00383D30" w:rsidRDefault="00000000" w:rsidP="00383D30">
      <w:pPr>
        <w:pStyle w:val="Bodytext20"/>
        <w:shd w:val="clear" w:color="auto" w:fill="auto"/>
        <w:spacing w:before="120" w:after="120" w:line="240" w:lineRule="auto"/>
        <w:ind w:firstLine="709"/>
      </w:pPr>
      <w:r w:rsidRPr="00383D30">
        <w:t>+ Theo dõi lịch sử dụng đồ dùng và cho mượn thiết bị dạy học.</w:t>
      </w:r>
    </w:p>
    <w:p w:rsidR="00321FDC" w:rsidRPr="00383D30" w:rsidRDefault="00000000" w:rsidP="00383D30">
      <w:pPr>
        <w:pStyle w:val="Bodytext20"/>
        <w:shd w:val="clear" w:color="auto" w:fill="auto"/>
        <w:spacing w:before="120" w:after="120" w:line="240" w:lineRule="auto"/>
        <w:ind w:firstLine="709"/>
      </w:pPr>
      <w:r w:rsidRPr="00383D30">
        <w:t>+ Trực phòng y tế.</w:t>
      </w:r>
    </w:p>
    <w:p w:rsidR="00DC7281" w:rsidRPr="00383D30" w:rsidRDefault="00000000" w:rsidP="00383D30">
      <w:pPr>
        <w:pStyle w:val="Bodytext20"/>
        <w:shd w:val="clear" w:color="auto" w:fill="auto"/>
        <w:spacing w:before="120" w:after="120" w:line="240" w:lineRule="auto"/>
        <w:ind w:firstLine="709"/>
        <w:rPr>
          <w:lang w:val="en-AU"/>
        </w:rPr>
      </w:pPr>
      <w:r w:rsidRPr="00383D30">
        <w:lastRenderedPageBreak/>
        <w:t>+ Hoàn thành công tác khám sức khỏe học sinh</w:t>
      </w:r>
      <w:r w:rsidR="00DC7281" w:rsidRPr="00383D30">
        <w:rPr>
          <w:lang w:val="en-AU"/>
        </w:rPr>
        <w:t xml:space="preserve"> khối 6.</w:t>
      </w:r>
    </w:p>
    <w:p w:rsidR="00321FDC" w:rsidRPr="00383D30" w:rsidRDefault="00000000" w:rsidP="00383D30">
      <w:pPr>
        <w:pStyle w:val="Bodytext20"/>
        <w:shd w:val="clear" w:color="auto" w:fill="auto"/>
        <w:spacing w:before="120" w:after="120" w:line="240" w:lineRule="auto"/>
        <w:ind w:firstLine="709"/>
        <w:rPr>
          <w:lang w:val="en-AU"/>
        </w:rPr>
      </w:pPr>
      <w:r w:rsidRPr="00383D30">
        <w:t>Lao động: đã tiến hành vệ sinh khuôn viên và các lớp học. sắp xếp lại nhà kho.</w:t>
      </w:r>
    </w:p>
    <w:p w:rsidR="00321FDC" w:rsidRPr="00383D30" w:rsidRDefault="00000000" w:rsidP="00383D30">
      <w:pPr>
        <w:pStyle w:val="Bodytext50"/>
        <w:shd w:val="clear" w:color="auto" w:fill="auto"/>
        <w:spacing w:before="120" w:after="120" w:line="240" w:lineRule="auto"/>
        <w:ind w:firstLine="709"/>
      </w:pPr>
      <w:r w:rsidRPr="00383D30">
        <w:t>1.5. Những tồn tại</w:t>
      </w:r>
    </w:p>
    <w:p w:rsidR="00321FDC" w:rsidRPr="00383D30" w:rsidRDefault="00000000" w:rsidP="00383D30">
      <w:pPr>
        <w:pStyle w:val="Bodytext20"/>
        <w:shd w:val="clear" w:color="auto" w:fill="auto"/>
        <w:tabs>
          <w:tab w:val="left" w:pos="1442"/>
        </w:tabs>
        <w:spacing w:before="120" w:after="120" w:line="240" w:lineRule="auto"/>
        <w:ind w:firstLine="709"/>
      </w:pPr>
      <w:r w:rsidRPr="00383D30">
        <w:t>Công tác vệ sinh thường xuyên đã được phân công của một số chi đội chưa thực hiện tốt, vệ sinh lớp học chưa đảm bảo như; vẫn còn nhiều mạng Nhện trên trần, vẫn còn viết vẽ bậy trên bàn ghế, bàn ghế mới bị hư hỏng do các em cạy vặn ...</w:t>
      </w:r>
    </w:p>
    <w:p w:rsidR="00321FDC" w:rsidRPr="00383D30" w:rsidRDefault="00000000" w:rsidP="00383D30">
      <w:pPr>
        <w:pStyle w:val="Bodytext20"/>
        <w:shd w:val="clear" w:color="auto" w:fill="auto"/>
        <w:tabs>
          <w:tab w:val="left" w:pos="1437"/>
        </w:tabs>
        <w:spacing w:before="120" w:after="120" w:line="240" w:lineRule="auto"/>
        <w:ind w:firstLine="709"/>
        <w:rPr>
          <w:lang w:val="en-AU"/>
        </w:rPr>
      </w:pPr>
      <w:r w:rsidRPr="00383D30">
        <w:t>Tình trạng nghỉ học không rõ lí do thường xuyên xảy ra (</w:t>
      </w:r>
      <w:r w:rsidR="00DC7281" w:rsidRPr="00383D30">
        <w:rPr>
          <w:lang w:val="en-AU"/>
        </w:rPr>
        <w:t>các lớp 8</w:t>
      </w:r>
      <w:r w:rsidRPr="00383D30">
        <w:t xml:space="preserve">); vẫn còn một vài em học sinh điều khiến xe </w:t>
      </w:r>
      <w:r w:rsidR="00DC7281" w:rsidRPr="00383D30">
        <w:rPr>
          <w:lang w:val="en-AU"/>
        </w:rPr>
        <w:t>không đội mũ bảo hiểm.</w:t>
      </w:r>
    </w:p>
    <w:p w:rsidR="00CD1848" w:rsidRPr="00383D30" w:rsidRDefault="00000000" w:rsidP="00383D30">
      <w:pPr>
        <w:pStyle w:val="Bodytext20"/>
        <w:shd w:val="clear" w:color="auto" w:fill="auto"/>
        <w:tabs>
          <w:tab w:val="left" w:pos="1442"/>
        </w:tabs>
        <w:spacing w:before="120" w:after="120" w:line="240" w:lineRule="auto"/>
        <w:ind w:firstLine="709"/>
      </w:pPr>
      <w:r w:rsidRPr="00383D30">
        <w:t>Nhiều em ăn bánh kẹo trong lớp, tình trạng xã rác của hs khối lớp trên xuống tầng dưới nhiều.</w:t>
      </w:r>
      <w:r w:rsidR="00CD1848" w:rsidRPr="00383D30">
        <w:t xml:space="preserve"> </w:t>
      </w:r>
    </w:p>
    <w:p w:rsidR="00321FDC" w:rsidRPr="00383D30" w:rsidRDefault="00CD1848" w:rsidP="00383D30">
      <w:pPr>
        <w:pStyle w:val="Bodytext20"/>
        <w:shd w:val="clear" w:color="auto" w:fill="auto"/>
        <w:tabs>
          <w:tab w:val="left" w:pos="1442"/>
        </w:tabs>
        <w:spacing w:before="120" w:after="120" w:line="240" w:lineRule="auto"/>
        <w:ind w:firstLine="709"/>
        <w:rPr>
          <w:lang w:val="en-AU"/>
        </w:rPr>
      </w:pPr>
      <w:r w:rsidRPr="00383D30">
        <w:t xml:space="preserve">Một bộ phận học sinh thiếu ý thức học tập: đi học không chuyên cần, không học bài cũ, không chuấn bị bài ở nhà, không chú ý nghe giảng, không ghi chép, </w:t>
      </w:r>
      <w:r w:rsidRPr="00383D30">
        <w:rPr>
          <w:lang w:val="en-AU"/>
        </w:rPr>
        <w:t xml:space="preserve">sử dụng điện thoại một cách tuỳ tiện. </w:t>
      </w:r>
    </w:p>
    <w:p w:rsidR="00321FDC" w:rsidRPr="00383D30" w:rsidRDefault="00000000" w:rsidP="00383D30">
      <w:pPr>
        <w:pStyle w:val="Bodytext20"/>
        <w:shd w:val="clear" w:color="auto" w:fill="auto"/>
        <w:tabs>
          <w:tab w:val="left" w:pos="1442"/>
        </w:tabs>
        <w:spacing w:before="120" w:after="120" w:line="240" w:lineRule="auto"/>
        <w:ind w:firstLine="709"/>
        <w:rPr>
          <w:lang w:val="en-AU"/>
        </w:rPr>
      </w:pPr>
      <w:r w:rsidRPr="00383D30">
        <w:t>Một số GV thực hiện việc nộp và kí duyệt giáo án điện tử chưa tốt như về mặt thời gian; một số giáo án còn có sai sót, trình bày không khoa học</w:t>
      </w:r>
      <w:r w:rsidR="00DC7281" w:rsidRPr="00383D30">
        <w:rPr>
          <w:lang w:val="en-AU"/>
        </w:rPr>
        <w:t>.</w:t>
      </w:r>
    </w:p>
    <w:p w:rsidR="00321FDC" w:rsidRPr="00383D30" w:rsidRDefault="00000000" w:rsidP="00383D30">
      <w:pPr>
        <w:pStyle w:val="Bodytext20"/>
        <w:shd w:val="clear" w:color="auto" w:fill="auto"/>
        <w:tabs>
          <w:tab w:val="left" w:pos="1435"/>
        </w:tabs>
        <w:spacing w:before="120" w:after="120" w:line="240" w:lineRule="auto"/>
        <w:ind w:firstLine="709"/>
      </w:pPr>
      <w:r w:rsidRPr="00383D30">
        <w:t>Tiến độ kiểm tra và cập nhật điểm thường xuyên còn chưa đảm bảo.</w:t>
      </w:r>
    </w:p>
    <w:p w:rsidR="00321FDC" w:rsidRPr="00383D30" w:rsidRDefault="00000000" w:rsidP="00383D30">
      <w:pPr>
        <w:pStyle w:val="Bodytext20"/>
        <w:shd w:val="clear" w:color="auto" w:fill="auto"/>
        <w:tabs>
          <w:tab w:val="left" w:pos="1435"/>
        </w:tabs>
        <w:spacing w:before="120" w:after="120" w:line="240" w:lineRule="auto"/>
        <w:ind w:firstLine="709"/>
        <w:rPr>
          <w:lang w:val="en-AU"/>
        </w:rPr>
      </w:pPr>
      <w:r w:rsidRPr="00383D30">
        <w:t>Công tác báo cáo của 1 số TTCM và GV còn chậm</w:t>
      </w:r>
      <w:r w:rsidR="00CD1848" w:rsidRPr="00383D30">
        <w:rPr>
          <w:lang w:val="en-AU"/>
        </w:rPr>
        <w:t>.</w:t>
      </w:r>
    </w:p>
    <w:p w:rsidR="00321FDC" w:rsidRPr="00383D30" w:rsidRDefault="00000000" w:rsidP="00383D30">
      <w:pPr>
        <w:pStyle w:val="Bodytext20"/>
        <w:shd w:val="clear" w:color="auto" w:fill="auto"/>
        <w:tabs>
          <w:tab w:val="left" w:pos="1435"/>
        </w:tabs>
        <w:spacing w:before="120" w:after="120" w:line="240" w:lineRule="auto"/>
        <w:ind w:firstLine="709"/>
        <w:rPr>
          <w:lang w:val="en-AU"/>
        </w:rPr>
      </w:pPr>
      <w:r w:rsidRPr="00383D30">
        <w:t>Có tình trạng GV muộn giờ lên lớp</w:t>
      </w:r>
      <w:r w:rsidR="00CD1848" w:rsidRPr="00383D30">
        <w:rPr>
          <w:lang w:val="en-AU"/>
        </w:rPr>
        <w:t>, sử dụng điện thoại.</w:t>
      </w:r>
    </w:p>
    <w:p w:rsidR="00321FDC" w:rsidRPr="00383D30" w:rsidRDefault="00383D30" w:rsidP="00383D30">
      <w:pPr>
        <w:pStyle w:val="Bodytext70"/>
        <w:shd w:val="clear" w:color="auto" w:fill="auto"/>
        <w:spacing w:before="120" w:after="120" w:line="240" w:lineRule="auto"/>
        <w:ind w:firstLine="426"/>
        <w:rPr>
          <w:sz w:val="28"/>
          <w:szCs w:val="28"/>
        </w:rPr>
      </w:pPr>
      <w:r w:rsidRPr="00383D30">
        <w:rPr>
          <w:sz w:val="28"/>
          <w:szCs w:val="28"/>
        </w:rPr>
        <w:t>II. KẾ HOẠCH HOẠT ĐỘNG TRỌNG TÂM THÁNG 11 NĂM 2023</w:t>
      </w:r>
    </w:p>
    <w:p w:rsidR="00321FDC" w:rsidRPr="00383D30" w:rsidRDefault="00000000" w:rsidP="00383D30">
      <w:pPr>
        <w:pStyle w:val="Heading20"/>
        <w:keepNext/>
        <w:keepLines/>
        <w:shd w:val="clear" w:color="auto" w:fill="auto"/>
        <w:spacing w:before="120" w:after="120" w:line="240" w:lineRule="auto"/>
        <w:ind w:firstLine="426"/>
        <w:jc w:val="both"/>
        <w:rPr>
          <w:sz w:val="28"/>
          <w:szCs w:val="28"/>
          <w:lang w:val="en-AU"/>
        </w:rPr>
      </w:pPr>
      <w:bookmarkStart w:id="1" w:name="bookmark3"/>
      <w:r w:rsidRPr="00383D30">
        <w:rPr>
          <w:sz w:val="28"/>
          <w:szCs w:val="28"/>
        </w:rPr>
        <w:t xml:space="preserve">1. Thực hiện </w:t>
      </w:r>
      <w:bookmarkEnd w:id="1"/>
      <w:r w:rsidR="00CD1848" w:rsidRPr="00383D30">
        <w:rPr>
          <w:sz w:val="28"/>
          <w:szCs w:val="28"/>
          <w:lang w:val="en-AU"/>
        </w:rPr>
        <w:t>công tác chuyên môn.</w:t>
      </w:r>
    </w:p>
    <w:p w:rsidR="00321FDC" w:rsidRPr="00383D30" w:rsidRDefault="00CD1848" w:rsidP="00383D30">
      <w:pPr>
        <w:pStyle w:val="Bodytext50"/>
        <w:shd w:val="clear" w:color="auto" w:fill="auto"/>
        <w:spacing w:before="120" w:after="120" w:line="240" w:lineRule="auto"/>
        <w:ind w:firstLine="426"/>
      </w:pPr>
      <w:r w:rsidRPr="00383D30">
        <w:rPr>
          <w:lang w:val="en-AU"/>
        </w:rPr>
        <w:t>1.1</w:t>
      </w:r>
      <w:r w:rsidR="00000000" w:rsidRPr="00383D30">
        <w:t>. Công tác giảng dạy</w:t>
      </w:r>
    </w:p>
    <w:p w:rsidR="00321FDC" w:rsidRPr="00383D30" w:rsidRDefault="00000000" w:rsidP="00383D30">
      <w:pPr>
        <w:pStyle w:val="Bodytext20"/>
        <w:shd w:val="clear" w:color="auto" w:fill="auto"/>
        <w:tabs>
          <w:tab w:val="left" w:pos="1416"/>
        </w:tabs>
        <w:spacing w:before="120" w:after="120" w:line="240" w:lineRule="auto"/>
        <w:ind w:firstLine="709"/>
      </w:pPr>
      <w:r w:rsidRPr="00383D30">
        <w:t>Dạy học chính khoá theo quy định (tuần 9,10,11,12). Tăng cuờng công tác dạy bù đảm bảo tiến độ chuông trình.</w:t>
      </w:r>
    </w:p>
    <w:p w:rsidR="00321FDC" w:rsidRPr="00383D30" w:rsidRDefault="00000000" w:rsidP="00383D30">
      <w:pPr>
        <w:pStyle w:val="Bodytext20"/>
        <w:shd w:val="clear" w:color="auto" w:fill="auto"/>
        <w:tabs>
          <w:tab w:val="left" w:pos="1426"/>
        </w:tabs>
        <w:spacing w:before="120" w:after="120" w:line="240" w:lineRule="auto"/>
        <w:ind w:firstLine="709"/>
      </w:pPr>
      <w:r w:rsidRPr="00383D30">
        <w:t>Thực hiện nghiêm túc việc soạn giảng, cập nhật giáo án đúng thời gian. Soạn: đủ, đúng nội dung, thống nhất về hình thức. Giảng: thống nhất với giáo án, sử dụng pp - KT DH phù hợp, chú ý các PP- KT DH phát huy tính tích cực của HS; khai thác tốt các thiết bị hiện có, không dạy chay; tập trung nâng cao chất lượng học của trò.</w:t>
      </w:r>
    </w:p>
    <w:p w:rsidR="00321FDC" w:rsidRPr="00383D30" w:rsidRDefault="00000000" w:rsidP="00383D30">
      <w:pPr>
        <w:pStyle w:val="Bodytext20"/>
        <w:shd w:val="clear" w:color="auto" w:fill="auto"/>
        <w:tabs>
          <w:tab w:val="left" w:pos="1421"/>
        </w:tabs>
        <w:spacing w:before="120" w:after="120" w:line="240" w:lineRule="auto"/>
        <w:ind w:firstLine="709"/>
      </w:pPr>
      <w:r w:rsidRPr="00383D30">
        <w:t>Tăng cường kiểm tra học ở nhà, kết hợp kiểm tra bằng nhiều hình thức để thức nâng cao chất lượng học tập của học sinh, hạn chế tình trạng không chuẩn bị bài ở nhà của học sinh.</w:t>
      </w:r>
    </w:p>
    <w:p w:rsidR="00321FDC" w:rsidRPr="00383D30" w:rsidRDefault="00000000" w:rsidP="00383D30">
      <w:pPr>
        <w:pStyle w:val="Bodytext20"/>
        <w:shd w:val="clear" w:color="auto" w:fill="auto"/>
        <w:tabs>
          <w:tab w:val="left" w:pos="1421"/>
        </w:tabs>
        <w:spacing w:before="120" w:after="120" w:line="240" w:lineRule="auto"/>
        <w:ind w:firstLine="709"/>
      </w:pPr>
      <w:r w:rsidRPr="00383D30">
        <w:t>Tiếp tục thực hiện kiểm tra giữa kì theo kế hoạch giáo dục bộ môn. Chú ý, việc xây dựng đề kiểm tra (bao gồm cả ma trận, bảng đặc tả, đề, HDC) phải tuân thủ nghiêm theo các VB chỉ đạo hiện hành của Sở và Phòng; thời gian nộp đề, trách nhiệm thấm định đề, in sao đề thực hiện đúng theo quy định của nhà trường. T</w:t>
      </w:r>
      <w:r w:rsidR="00CD1848" w:rsidRPr="00383D30">
        <w:rPr>
          <w:lang w:val="en-AU"/>
        </w:rPr>
        <w:t>ổ</w:t>
      </w:r>
      <w:r w:rsidRPr="00383D30">
        <w:t xml:space="preserve"> trưởng, TP chuyên môn cần nêu cao tinh thần trách trong việc chỉ </w:t>
      </w:r>
      <w:r w:rsidRPr="00383D30">
        <w:lastRenderedPageBreak/>
        <w:t>đạo, hướng dẫn, kiểm duyệt để đảm bảo chất lượng của đề kiểm tra.</w:t>
      </w:r>
    </w:p>
    <w:p w:rsidR="00321FDC" w:rsidRPr="00383D30" w:rsidRDefault="00000000" w:rsidP="00383D30">
      <w:pPr>
        <w:pStyle w:val="Bodytext20"/>
        <w:shd w:val="clear" w:color="auto" w:fill="auto"/>
        <w:tabs>
          <w:tab w:val="left" w:pos="1414"/>
        </w:tabs>
        <w:spacing w:before="120" w:after="120" w:line="240" w:lineRule="auto"/>
        <w:ind w:firstLine="709"/>
      </w:pPr>
      <w:r w:rsidRPr="00383D30">
        <w:t>Tham gia các chuyên đề cấp tỉnh, huyện theo lịch của PGD.</w:t>
      </w:r>
    </w:p>
    <w:p w:rsidR="00321FDC" w:rsidRPr="00383D30" w:rsidRDefault="00000000" w:rsidP="00383D30">
      <w:pPr>
        <w:pStyle w:val="Bodytext20"/>
        <w:shd w:val="clear" w:color="auto" w:fill="auto"/>
        <w:tabs>
          <w:tab w:val="left" w:pos="1421"/>
        </w:tabs>
        <w:spacing w:before="120" w:after="120" w:line="240" w:lineRule="auto"/>
        <w:ind w:firstLine="709"/>
      </w:pPr>
      <w:r w:rsidRPr="00383D30">
        <w:t>Thực hiện nghiêm túc công tác bồi dưỡng HSG. Đặc biệt, các đề tài KHKT hoàn thành trước ngày 30/11/2023.</w:t>
      </w:r>
    </w:p>
    <w:p w:rsidR="00321FDC" w:rsidRPr="00383D30" w:rsidRDefault="00000000" w:rsidP="00383D30">
      <w:pPr>
        <w:pStyle w:val="Bodytext20"/>
        <w:shd w:val="clear" w:color="auto" w:fill="auto"/>
        <w:tabs>
          <w:tab w:val="left" w:pos="1411"/>
        </w:tabs>
        <w:spacing w:before="120" w:after="120" w:line="240" w:lineRule="auto"/>
        <w:ind w:firstLine="709"/>
      </w:pPr>
      <w:r w:rsidRPr="00383D30">
        <w:t xml:space="preserve">Kí duyệt của TT - </w:t>
      </w:r>
      <w:r w:rsidRPr="00383D30">
        <w:rPr>
          <w:lang w:val="en-US" w:eastAsia="en-US" w:bidi="en-US"/>
        </w:rPr>
        <w:t xml:space="preserve">TP CM: </w:t>
      </w:r>
      <w:r w:rsidRPr="00383D30">
        <w:t>kiểm tra cụ thể, nghiêm túc, có nhận xét cụ thể và chịu trách nhiệm trước nhà trường về nội dung, cấu trúc của giáo án.</w:t>
      </w:r>
    </w:p>
    <w:p w:rsidR="00321FDC" w:rsidRPr="00383D30" w:rsidRDefault="00000000" w:rsidP="00383D30">
      <w:pPr>
        <w:pStyle w:val="Bodytext20"/>
        <w:shd w:val="clear" w:color="auto" w:fill="auto"/>
        <w:tabs>
          <w:tab w:val="left" w:pos="1421"/>
        </w:tabs>
        <w:spacing w:before="120" w:after="120" w:line="240" w:lineRule="auto"/>
        <w:ind w:firstLine="709"/>
      </w:pPr>
      <w:r w:rsidRPr="00383D30">
        <w:t>Các tổ chuyên môn triển khai các hoạt động chuyên đề, thực tập thao giảng.Việc thực hiện chuyên đề phải chú</w:t>
      </w:r>
      <w:r w:rsidR="00CD1848" w:rsidRPr="00383D30">
        <w:rPr>
          <w:lang w:val="en-AU"/>
        </w:rPr>
        <w:t xml:space="preserve"> ý</w:t>
      </w:r>
      <w:r w:rsidRPr="00383D30">
        <w:t xml:space="preserve"> đến hiệu quả thực chất, không qua loa, chiếu lệ, đối phó. Chú trọng đổi mới sinh hoạt chuyên môn theo hướng nghiên cứu bài học. Bám sát các văn bản chỉ đạo và hướng dẫn, trong đó lưu ý công văn 5555 của Bộ GD&amp;ĐT, cv 2</w:t>
      </w:r>
      <w:r w:rsidR="00CD1848" w:rsidRPr="00383D30">
        <w:rPr>
          <w:lang w:val="en-AU"/>
        </w:rPr>
        <w:t>575</w:t>
      </w:r>
      <w:r w:rsidRPr="00383D30">
        <w:t xml:space="preserve"> của Sở GD&amp;ĐT.</w:t>
      </w:r>
    </w:p>
    <w:p w:rsidR="00CD1848" w:rsidRPr="00383D30" w:rsidRDefault="00000000" w:rsidP="00383D30">
      <w:pPr>
        <w:pStyle w:val="Bodytext20"/>
        <w:shd w:val="clear" w:color="auto" w:fill="auto"/>
        <w:tabs>
          <w:tab w:val="left" w:pos="1432"/>
        </w:tabs>
        <w:spacing w:before="120" w:after="120" w:line="240" w:lineRule="auto"/>
        <w:ind w:firstLine="709"/>
      </w:pPr>
      <w:r w:rsidRPr="00383D30">
        <w:t>Tăng cường công tác kiếm tra nội bộ, dự giờ của BGH, TT chuyên môn. Thực hiện nghiêm túc kế hoạch kiểm tra nội bộ theo KH KTNB: Kiểm tra toàn diện 0</w:t>
      </w:r>
      <w:r w:rsidR="00CD1848" w:rsidRPr="00383D30">
        <w:rPr>
          <w:lang w:val="en-AU"/>
        </w:rPr>
        <w:t>2</w:t>
      </w:r>
      <w:r w:rsidRPr="00383D30">
        <w:t xml:space="preserve"> GV</w:t>
      </w:r>
      <w:r w:rsidR="00CD1848" w:rsidRPr="00383D30">
        <w:rPr>
          <w:lang w:val="en-AU"/>
        </w:rPr>
        <w:t xml:space="preserve">; </w:t>
      </w:r>
      <w:r w:rsidRPr="00383D30">
        <w:t xml:space="preserve">kiểm tra hoạt động dạy học đột xuất 1 GV/tổ </w:t>
      </w:r>
      <w:r w:rsidRPr="00383D30">
        <w:rPr>
          <w:lang w:val="en-US" w:eastAsia="en-US" w:bidi="en-US"/>
        </w:rPr>
        <w:t>CM.</w:t>
      </w:r>
    </w:p>
    <w:p w:rsidR="00321FDC" w:rsidRPr="00383D30" w:rsidRDefault="00000000" w:rsidP="00383D30">
      <w:pPr>
        <w:pStyle w:val="Bodytext20"/>
        <w:shd w:val="clear" w:color="auto" w:fill="auto"/>
        <w:tabs>
          <w:tab w:val="left" w:pos="1432"/>
        </w:tabs>
        <w:spacing w:before="120" w:after="120" w:line="240" w:lineRule="auto"/>
        <w:ind w:firstLine="709"/>
      </w:pPr>
      <w:r w:rsidRPr="00383D30">
        <w:t>Các tổ chức, bộ phận tăng cường công tác xây dựng kế hoạch công khai trên cổng thông tin điện tử của nhà trường.</w:t>
      </w:r>
    </w:p>
    <w:p w:rsidR="00321FDC" w:rsidRPr="00383D30" w:rsidRDefault="00000000" w:rsidP="00383D30">
      <w:pPr>
        <w:pStyle w:val="Bodytext20"/>
        <w:shd w:val="clear" w:color="auto" w:fill="auto"/>
        <w:tabs>
          <w:tab w:val="left" w:pos="1442"/>
        </w:tabs>
        <w:spacing w:before="120" w:after="120" w:line="240" w:lineRule="auto"/>
        <w:ind w:firstLine="709"/>
      </w:pPr>
      <w:r w:rsidRPr="00383D30">
        <w:t>Thực hiện nghiêm túc hướng dẫn của Sở GD&amp;ĐT về việc “Quản lý điểm và sử dụng sổ điểm điện tử”. Yêu cầu giáo viên bộ môn cập nhật điểm lên phần mềm đúng thời gian quy định.</w:t>
      </w:r>
    </w:p>
    <w:p w:rsidR="00321FDC" w:rsidRPr="00383D30" w:rsidRDefault="00CD1848" w:rsidP="00383D30">
      <w:pPr>
        <w:pStyle w:val="Bodytext50"/>
        <w:shd w:val="clear" w:color="auto" w:fill="auto"/>
        <w:tabs>
          <w:tab w:val="left" w:pos="1763"/>
        </w:tabs>
        <w:spacing w:before="120" w:after="120" w:line="240" w:lineRule="auto"/>
        <w:ind w:firstLine="709"/>
      </w:pPr>
      <w:r w:rsidRPr="00383D30">
        <w:rPr>
          <w:lang w:val="en-AU"/>
        </w:rPr>
        <w:t xml:space="preserve">1.2 </w:t>
      </w:r>
      <w:r w:rsidR="00000000" w:rsidRPr="00383D30">
        <w:t>Công tác chủ nhiệm lớp</w:t>
      </w:r>
    </w:p>
    <w:p w:rsidR="00321FDC" w:rsidRPr="00383D30" w:rsidRDefault="00000000" w:rsidP="00383D30">
      <w:pPr>
        <w:pStyle w:val="Bodytext20"/>
        <w:shd w:val="clear" w:color="auto" w:fill="auto"/>
        <w:tabs>
          <w:tab w:val="left" w:pos="1437"/>
        </w:tabs>
        <w:spacing w:before="120" w:after="120" w:line="240" w:lineRule="auto"/>
        <w:ind w:firstLine="709"/>
      </w:pPr>
      <w:r w:rsidRPr="00383D30">
        <w:t>Tăng cường theo dõi nề nếp sinh hoạt 15 phút đầu giờ, vệ sinh, bảo quản tài</w:t>
      </w:r>
      <w:r w:rsidR="00CD1848" w:rsidRPr="00383D30">
        <w:rPr>
          <w:lang w:val="en-AU"/>
        </w:rPr>
        <w:t xml:space="preserve"> </w:t>
      </w:r>
      <w:r w:rsidRPr="00383D30">
        <w:t>sản.</w:t>
      </w:r>
    </w:p>
    <w:p w:rsidR="00321FDC" w:rsidRPr="00383D30" w:rsidRDefault="00000000" w:rsidP="00383D30">
      <w:pPr>
        <w:pStyle w:val="Bodytext20"/>
        <w:shd w:val="clear" w:color="auto" w:fill="auto"/>
        <w:tabs>
          <w:tab w:val="left" w:pos="1442"/>
        </w:tabs>
        <w:spacing w:before="120" w:after="120" w:line="240" w:lineRule="auto"/>
        <w:ind w:firstLine="709"/>
      </w:pPr>
      <w:r w:rsidRPr="00383D30">
        <w:t>Tổ chức triển khai, hướng dẫn, động viên học sinh tham gia tốt các phong trào thi đua của Nhà trường và Liên đội.</w:t>
      </w:r>
    </w:p>
    <w:p w:rsidR="00321FDC" w:rsidRPr="00383D30" w:rsidRDefault="00000000" w:rsidP="00383D30">
      <w:pPr>
        <w:pStyle w:val="Bodytext20"/>
        <w:shd w:val="clear" w:color="auto" w:fill="auto"/>
        <w:tabs>
          <w:tab w:val="left" w:pos="1442"/>
        </w:tabs>
        <w:spacing w:before="120" w:after="120" w:line="240" w:lineRule="auto"/>
        <w:ind w:firstLine="709"/>
      </w:pPr>
      <w:r w:rsidRPr="00383D30">
        <w:t>Xây dựng thái độ học tập tốt: Nghiêm túc trong kiểm tra tuyệt đối không để một trường h</w:t>
      </w:r>
      <w:r w:rsidR="00CD1848" w:rsidRPr="00383D30">
        <w:rPr>
          <w:lang w:val="en-AU"/>
        </w:rPr>
        <w:t>ợ</w:t>
      </w:r>
      <w:r w:rsidRPr="00383D30">
        <w:t>p nào HS sử dụng tài liệu trong giờ kiểm tra và làm giúp bài cho bạn.</w:t>
      </w:r>
    </w:p>
    <w:p w:rsidR="00321FDC" w:rsidRPr="00383D30" w:rsidRDefault="00000000" w:rsidP="00383D30">
      <w:pPr>
        <w:pStyle w:val="Bodytext20"/>
        <w:shd w:val="clear" w:color="auto" w:fill="auto"/>
        <w:tabs>
          <w:tab w:val="left" w:pos="1437"/>
        </w:tabs>
        <w:spacing w:before="120" w:after="120" w:line="240" w:lineRule="auto"/>
        <w:ind w:firstLine="709"/>
      </w:pPr>
      <w:r w:rsidRPr="00383D30">
        <w:t>Nhắc nhở HS tích cực ôn luyện theo hướng dẫn của GVBM.</w:t>
      </w:r>
    </w:p>
    <w:p w:rsidR="00321FDC" w:rsidRPr="00383D30" w:rsidRDefault="00000000" w:rsidP="00383D30">
      <w:pPr>
        <w:pStyle w:val="Bodytext20"/>
        <w:shd w:val="clear" w:color="auto" w:fill="auto"/>
        <w:tabs>
          <w:tab w:val="left" w:pos="1437"/>
        </w:tabs>
        <w:spacing w:before="120" w:after="120" w:line="240" w:lineRule="auto"/>
        <w:ind w:firstLine="709"/>
      </w:pPr>
      <w:r w:rsidRPr="00383D30">
        <w:t xml:space="preserve">Phối hợp với Đoàn - Đội, Hội CMHS xử lý nghiêm HS vi phạm nội quy </w:t>
      </w:r>
      <w:r w:rsidRPr="00383D30">
        <w:rPr>
          <w:lang w:val="en-US" w:eastAsia="en-US" w:bidi="en-US"/>
        </w:rPr>
        <w:t>NT.</w:t>
      </w:r>
    </w:p>
    <w:p w:rsidR="00321FDC" w:rsidRPr="00383D30" w:rsidRDefault="00CD1848" w:rsidP="00383D30">
      <w:pPr>
        <w:pStyle w:val="Bodytext50"/>
        <w:shd w:val="clear" w:color="auto" w:fill="auto"/>
        <w:tabs>
          <w:tab w:val="left" w:pos="1763"/>
        </w:tabs>
        <w:spacing w:before="120" w:after="120" w:line="240" w:lineRule="auto"/>
        <w:ind w:firstLine="709"/>
      </w:pPr>
      <w:r w:rsidRPr="00383D30">
        <w:rPr>
          <w:lang w:val="en-AU"/>
        </w:rPr>
        <w:t xml:space="preserve">1.3 </w:t>
      </w:r>
      <w:r w:rsidR="00000000" w:rsidRPr="00383D30">
        <w:t>Hoạt động NGLL và công tác khác</w:t>
      </w:r>
    </w:p>
    <w:p w:rsidR="00CD1848" w:rsidRPr="00383D30" w:rsidRDefault="00000000" w:rsidP="00383D30">
      <w:pPr>
        <w:pStyle w:val="Bodytext20"/>
        <w:shd w:val="clear" w:color="auto" w:fill="auto"/>
        <w:tabs>
          <w:tab w:val="left" w:pos="1442"/>
        </w:tabs>
        <w:spacing w:before="120" w:after="120" w:line="240" w:lineRule="auto"/>
        <w:ind w:firstLine="709"/>
        <w:rPr>
          <w:lang w:val="en-AU"/>
        </w:rPr>
      </w:pPr>
      <w:r w:rsidRPr="00383D30">
        <w:t>Thực hiện các tiết dạy HĐNGLL theo quy định chuông trình theo chủ đề tháng ở các khối l</w:t>
      </w:r>
      <w:r w:rsidR="00CD1848" w:rsidRPr="00383D30">
        <w:rPr>
          <w:lang w:val="en-AU"/>
        </w:rPr>
        <w:t>ớ</w:t>
      </w:r>
      <w:r w:rsidRPr="00383D30">
        <w:t>p 9; tích cực tham gia các hoạt động ngoại khóa, NGLL do nhà trường, liên Đội, các tổ chuyên môn,... tổ chức</w:t>
      </w:r>
      <w:r w:rsidR="00CD1848" w:rsidRPr="00383D30">
        <w:rPr>
          <w:lang w:val="en-AU"/>
        </w:rPr>
        <w:t xml:space="preserve"> (tổ KHTN tổ chức ngoại khoá)</w:t>
      </w:r>
    </w:p>
    <w:p w:rsidR="00CD1848" w:rsidRPr="00383D30" w:rsidRDefault="00CD1848" w:rsidP="00383D30">
      <w:pPr>
        <w:pStyle w:val="Bodytext20"/>
        <w:shd w:val="clear" w:color="auto" w:fill="auto"/>
        <w:tabs>
          <w:tab w:val="left" w:pos="1442"/>
        </w:tabs>
        <w:spacing w:before="120" w:after="120" w:line="240" w:lineRule="auto"/>
        <w:ind w:firstLine="709"/>
        <w:rPr>
          <w:lang w:val="en-AU"/>
        </w:rPr>
      </w:pPr>
      <w:r w:rsidRPr="00383D30">
        <w:rPr>
          <w:lang w:val="en-AU"/>
        </w:rPr>
        <w:t xml:space="preserve">Tổ chức giải bóng đá nam nữ học sinh. </w:t>
      </w:r>
    </w:p>
    <w:p w:rsidR="00321FDC" w:rsidRPr="00383D30" w:rsidRDefault="00000000" w:rsidP="00383D30">
      <w:pPr>
        <w:pStyle w:val="Bodytext20"/>
        <w:shd w:val="clear" w:color="auto" w:fill="auto"/>
        <w:tabs>
          <w:tab w:val="left" w:pos="1437"/>
        </w:tabs>
        <w:spacing w:before="120" w:after="120" w:line="240" w:lineRule="auto"/>
        <w:ind w:firstLine="709"/>
      </w:pPr>
      <w:r w:rsidRPr="00383D30">
        <w:t>Đảm bảo công tác xây dựng kế hoạch, báo cáo định kỳ.</w:t>
      </w:r>
    </w:p>
    <w:p w:rsidR="00321FDC" w:rsidRPr="00383D30" w:rsidRDefault="00383D30" w:rsidP="00383D30">
      <w:pPr>
        <w:pStyle w:val="Heading10"/>
        <w:keepNext/>
        <w:keepLines/>
        <w:shd w:val="clear" w:color="auto" w:fill="auto"/>
        <w:spacing w:before="120" w:after="120" w:line="240" w:lineRule="auto"/>
        <w:ind w:firstLine="709"/>
        <w:jc w:val="both"/>
        <w:rPr>
          <w:sz w:val="28"/>
          <w:szCs w:val="28"/>
        </w:rPr>
      </w:pPr>
      <w:bookmarkStart w:id="2" w:name="bookmark4"/>
      <w:r w:rsidRPr="00383D30">
        <w:rPr>
          <w:sz w:val="28"/>
          <w:szCs w:val="28"/>
          <w:lang w:val="en-AU"/>
        </w:rPr>
        <w:lastRenderedPageBreak/>
        <w:t>2</w:t>
      </w:r>
      <w:r w:rsidR="00000000" w:rsidRPr="00383D30">
        <w:rPr>
          <w:sz w:val="28"/>
          <w:szCs w:val="28"/>
        </w:rPr>
        <w:t xml:space="preserve">. </w:t>
      </w:r>
      <w:r w:rsidRPr="00383D30">
        <w:rPr>
          <w:sz w:val="28"/>
          <w:szCs w:val="28"/>
          <w:lang w:val="en-AU"/>
        </w:rPr>
        <w:t>V</w:t>
      </w:r>
      <w:r w:rsidR="00000000" w:rsidRPr="00383D30">
        <w:rPr>
          <w:sz w:val="28"/>
          <w:szCs w:val="28"/>
        </w:rPr>
        <w:t>ề hoạt động Đội</w:t>
      </w:r>
      <w:bookmarkEnd w:id="2"/>
    </w:p>
    <w:p w:rsidR="00321FDC" w:rsidRPr="00383D30" w:rsidRDefault="00000000" w:rsidP="00383D30">
      <w:pPr>
        <w:pStyle w:val="Bodytext50"/>
        <w:shd w:val="clear" w:color="auto" w:fill="auto"/>
        <w:spacing w:before="120" w:after="120" w:line="240" w:lineRule="auto"/>
        <w:ind w:firstLine="709"/>
      </w:pPr>
      <w:r w:rsidRPr="00383D30">
        <w:t>Phát động các phong trào thi đua lập thành tích chào mừng 41 năm ngày Nhà giáo Việt Nam” (20/11/1982 - 20/11/2023).</w:t>
      </w:r>
    </w:p>
    <w:p w:rsidR="00321FDC" w:rsidRPr="00383D30" w:rsidRDefault="00BE7930" w:rsidP="00383D30">
      <w:pPr>
        <w:pStyle w:val="Bodytext20"/>
        <w:shd w:val="clear" w:color="auto" w:fill="auto"/>
        <w:tabs>
          <w:tab w:val="left" w:pos="1437"/>
        </w:tabs>
        <w:spacing w:before="120" w:after="120" w:line="240" w:lineRule="auto"/>
        <w:ind w:firstLine="709"/>
      </w:pPr>
      <w:r w:rsidRPr="00383D30">
        <w:rPr>
          <w:lang w:val="en-AU"/>
        </w:rPr>
        <w:t>Tiếp tục chỉ đạo</w:t>
      </w:r>
      <w:r w:rsidR="00000000" w:rsidRPr="00383D30">
        <w:t xml:space="preserve"> các chi đội trồng mới và chăm sóc, cải tạo khuôn viên bồn hoa.</w:t>
      </w:r>
    </w:p>
    <w:p w:rsidR="00321FDC" w:rsidRPr="00383D30" w:rsidRDefault="00000000" w:rsidP="00383D30">
      <w:pPr>
        <w:pStyle w:val="Bodytext20"/>
        <w:shd w:val="clear" w:color="auto" w:fill="auto"/>
        <w:tabs>
          <w:tab w:val="left" w:pos="1437"/>
        </w:tabs>
        <w:spacing w:before="120" w:after="120" w:line="240" w:lineRule="auto"/>
        <w:ind w:firstLine="709"/>
      </w:pPr>
      <w:r w:rsidRPr="00383D30">
        <w:t>Tổ chức PTMN theo chủ đề 20/11.</w:t>
      </w:r>
    </w:p>
    <w:p w:rsidR="00321FDC" w:rsidRPr="00383D30" w:rsidRDefault="00000000" w:rsidP="00383D30">
      <w:pPr>
        <w:pStyle w:val="Bodytext20"/>
        <w:shd w:val="clear" w:color="auto" w:fill="auto"/>
        <w:tabs>
          <w:tab w:val="left" w:pos="1432"/>
        </w:tabs>
        <w:spacing w:before="120" w:after="120" w:line="240" w:lineRule="auto"/>
        <w:ind w:firstLine="709"/>
      </w:pPr>
      <w:r w:rsidRPr="00383D30">
        <w:t>Tiếp tục tham gia cuộc thi trực tuyến “Tuối trẻ học tập và làm theo tư tưởng, đạo đức, phong cách Hồ Chí Minh”</w:t>
      </w:r>
    </w:p>
    <w:p w:rsidR="00321FDC" w:rsidRPr="00383D30" w:rsidRDefault="00000000" w:rsidP="00383D30">
      <w:pPr>
        <w:pStyle w:val="Bodytext20"/>
        <w:shd w:val="clear" w:color="auto" w:fill="auto"/>
        <w:tabs>
          <w:tab w:val="left" w:pos="1437"/>
        </w:tabs>
        <w:spacing w:before="120" w:after="120" w:line="240" w:lineRule="auto"/>
        <w:ind w:firstLine="709"/>
      </w:pPr>
      <w:r w:rsidRPr="00383D30">
        <w:t>Hướng dẫn các chi đội tổ chức các diễn đàn, sinh hoạt theo chủ đề có hiệu quả.</w:t>
      </w:r>
    </w:p>
    <w:p w:rsidR="00321FDC" w:rsidRPr="00383D30" w:rsidRDefault="00000000" w:rsidP="00383D30">
      <w:pPr>
        <w:pStyle w:val="Bodytext20"/>
        <w:shd w:val="clear" w:color="auto" w:fill="auto"/>
        <w:tabs>
          <w:tab w:val="left" w:pos="1437"/>
        </w:tabs>
        <w:spacing w:before="120" w:after="120" w:line="240" w:lineRule="auto"/>
        <w:ind w:firstLine="709"/>
      </w:pPr>
      <w:r w:rsidRPr="00383D30">
        <w:t>Tổ chức sinh hoạt BCH liên đội định kỳ.</w:t>
      </w:r>
    </w:p>
    <w:p w:rsidR="00321FDC" w:rsidRPr="00383D30" w:rsidRDefault="00000000" w:rsidP="00383D30">
      <w:pPr>
        <w:pStyle w:val="Bodytext20"/>
        <w:shd w:val="clear" w:color="auto" w:fill="auto"/>
        <w:tabs>
          <w:tab w:val="left" w:pos="1437"/>
        </w:tabs>
        <w:spacing w:before="120" w:after="120" w:line="240" w:lineRule="auto"/>
        <w:ind w:firstLine="709"/>
      </w:pPr>
      <w:r w:rsidRPr="00383D30">
        <w:t>Tham gia đầy đủ có hiệu quả các hội thi do các cấp phát động và triển khai.</w:t>
      </w:r>
    </w:p>
    <w:p w:rsidR="00321FDC" w:rsidRPr="00383D30" w:rsidRDefault="00000000" w:rsidP="00383D30">
      <w:pPr>
        <w:pStyle w:val="Bodytext20"/>
        <w:shd w:val="clear" w:color="auto" w:fill="auto"/>
        <w:spacing w:before="120" w:after="120" w:line="240" w:lineRule="auto"/>
        <w:ind w:firstLine="709"/>
      </w:pPr>
      <w:r w:rsidRPr="00383D30">
        <w:t xml:space="preserve">+ Công tác rèn luyện đội viên: Triến khai các chương trình rèn luyện đội viên (lồng ghép các buổi sinh hoạt NGLL, triển khai chuyên hiệu </w:t>
      </w:r>
      <w:r w:rsidRPr="00383D30">
        <w:rPr>
          <w:lang w:val="en-US" w:eastAsia="en-US" w:bidi="en-US"/>
        </w:rPr>
        <w:t>ATGT</w:t>
      </w:r>
      <w:r w:rsidRPr="00383D30">
        <w:t>)</w:t>
      </w:r>
    </w:p>
    <w:p w:rsidR="00321FDC" w:rsidRPr="00383D30" w:rsidRDefault="00000000" w:rsidP="00383D30">
      <w:pPr>
        <w:pStyle w:val="Bodytext20"/>
        <w:shd w:val="clear" w:color="auto" w:fill="auto"/>
        <w:tabs>
          <w:tab w:val="left" w:pos="1432"/>
        </w:tabs>
        <w:spacing w:before="120" w:after="120" w:line="240" w:lineRule="auto"/>
        <w:ind w:firstLine="709"/>
      </w:pPr>
      <w:r w:rsidRPr="00383D30">
        <w:t>Tăng cường giáo dục đạo đức, thế chất cho học sinh qua các hoạt động chào cờ đầu tuần, ngoại khóa.</w:t>
      </w:r>
    </w:p>
    <w:p w:rsidR="00BE7930" w:rsidRPr="00383D30" w:rsidRDefault="00000000" w:rsidP="00383D30">
      <w:pPr>
        <w:pStyle w:val="Bodytext20"/>
        <w:shd w:val="clear" w:color="auto" w:fill="auto"/>
        <w:tabs>
          <w:tab w:val="left" w:pos="1442"/>
        </w:tabs>
        <w:spacing w:before="120" w:after="120" w:line="240" w:lineRule="auto"/>
        <w:ind w:firstLine="709"/>
      </w:pPr>
      <w:r w:rsidRPr="00383D30">
        <w:t>Tổ chức họp BCH liên đội, tập huấn các kỹ năng cho đội ngũ BCH liên, chi</w:t>
      </w:r>
      <w:r w:rsidR="00BE7930" w:rsidRPr="00383D30">
        <w:rPr>
          <w:lang w:val="en-AU"/>
        </w:rPr>
        <w:t xml:space="preserve"> </w:t>
      </w:r>
      <w:r w:rsidRPr="00383D30">
        <w:t>đội.</w:t>
      </w:r>
    </w:p>
    <w:p w:rsidR="00321FDC" w:rsidRPr="00383D30" w:rsidRDefault="00000000" w:rsidP="00383D30">
      <w:pPr>
        <w:pStyle w:val="Bodytext20"/>
        <w:shd w:val="clear" w:color="auto" w:fill="auto"/>
        <w:tabs>
          <w:tab w:val="left" w:pos="1442"/>
        </w:tabs>
        <w:spacing w:before="120" w:after="120" w:line="240" w:lineRule="auto"/>
        <w:ind w:firstLine="709"/>
      </w:pPr>
      <w:r w:rsidRPr="00383D30">
        <w:t>Liên đội cần tập trung công tác kiểm tra, đánh giá việc thực hiện tốt vệ sinh lớp học, áo quần đồng phục và các nội dung liên quan đến giáo dục đạo đức học sinh.</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r w:rsidRPr="00383D30">
        <w:rPr>
          <w:sz w:val="28"/>
          <w:szCs w:val="28"/>
          <w:lang w:val="en-AU"/>
        </w:rPr>
        <w:t xml:space="preserve">3. </w:t>
      </w:r>
      <w:bookmarkStart w:id="3" w:name="bookmark5"/>
      <w:r w:rsidR="00000000" w:rsidRPr="00383D30">
        <w:rPr>
          <w:sz w:val="28"/>
          <w:szCs w:val="28"/>
        </w:rPr>
        <w:t>Tài chính, csvc</w:t>
      </w:r>
      <w:bookmarkEnd w:id="3"/>
    </w:p>
    <w:p w:rsidR="00321FDC" w:rsidRPr="00383D30" w:rsidRDefault="00000000" w:rsidP="00383D30">
      <w:pPr>
        <w:pStyle w:val="Bodytext20"/>
        <w:shd w:val="clear" w:color="auto" w:fill="auto"/>
        <w:tabs>
          <w:tab w:val="left" w:pos="1442"/>
        </w:tabs>
        <w:spacing w:before="120" w:after="120" w:line="240" w:lineRule="auto"/>
        <w:ind w:firstLine="709"/>
      </w:pPr>
      <w:r w:rsidRPr="00383D30">
        <w:t>Theo dõi cập nhật chế độ nâng luơng, phụ cấp TNN,TNVK kịp thời cho đội ngũ CBGVNV.</w:t>
      </w:r>
    </w:p>
    <w:p w:rsidR="00321FDC" w:rsidRPr="00383D30" w:rsidRDefault="00000000" w:rsidP="00383D30">
      <w:pPr>
        <w:pStyle w:val="Bodytext20"/>
        <w:shd w:val="clear" w:color="auto" w:fill="auto"/>
        <w:tabs>
          <w:tab w:val="left" w:pos="1440"/>
        </w:tabs>
        <w:spacing w:before="120" w:after="120" w:line="240" w:lineRule="auto"/>
        <w:ind w:firstLine="709"/>
      </w:pPr>
      <w:r w:rsidRPr="00383D30">
        <w:t>Đối chiếu ngân sách, tiền gửi học phí và tiền gửi khác tại kho bạc.</w:t>
      </w:r>
    </w:p>
    <w:p w:rsidR="00321FDC" w:rsidRPr="00383D30" w:rsidRDefault="00000000" w:rsidP="00383D30">
      <w:pPr>
        <w:pStyle w:val="Bodytext20"/>
        <w:shd w:val="clear" w:color="auto" w:fill="auto"/>
        <w:tabs>
          <w:tab w:val="left" w:pos="1440"/>
        </w:tabs>
        <w:spacing w:before="120" w:after="120" w:line="240" w:lineRule="auto"/>
        <w:ind w:firstLine="709"/>
      </w:pPr>
      <w:r w:rsidRPr="00383D30">
        <w:t>Làm lương tháng 11 kịp thời cho CBGV-NV</w:t>
      </w:r>
    </w:p>
    <w:p w:rsidR="00321FDC" w:rsidRPr="00383D30" w:rsidRDefault="00000000" w:rsidP="00383D30">
      <w:pPr>
        <w:pStyle w:val="Bodytext20"/>
        <w:shd w:val="clear" w:color="auto" w:fill="auto"/>
        <w:tabs>
          <w:tab w:val="left" w:pos="1427"/>
        </w:tabs>
        <w:spacing w:before="120" w:after="120" w:line="240" w:lineRule="auto"/>
        <w:ind w:firstLine="709"/>
      </w:pPr>
      <w:r w:rsidRPr="00383D30">
        <w:t>Tiếp tục thu học phí học sinh và các khoản thu họp lệ khác, tuyên truyền học sinh nộp BHYT trước ngày 30/11/2023.</w:t>
      </w:r>
    </w:p>
    <w:p w:rsidR="00321FDC" w:rsidRPr="00383D30" w:rsidRDefault="00000000" w:rsidP="00383D30">
      <w:pPr>
        <w:pStyle w:val="Bodytext20"/>
        <w:shd w:val="clear" w:color="auto" w:fill="auto"/>
        <w:tabs>
          <w:tab w:val="left" w:pos="1440"/>
        </w:tabs>
        <w:spacing w:before="120" w:after="120" w:line="240" w:lineRule="auto"/>
        <w:ind w:firstLine="709"/>
      </w:pPr>
      <w:r w:rsidRPr="00383D30">
        <w:t>Nộp các loại báo cáo cho phòng giáo dục, kho bạc và phòng tài chính.</w:t>
      </w:r>
    </w:p>
    <w:p w:rsidR="00BE7930" w:rsidRPr="00383D30" w:rsidRDefault="00000000" w:rsidP="00383D30">
      <w:pPr>
        <w:pStyle w:val="Bodytext20"/>
        <w:shd w:val="clear" w:color="auto" w:fill="auto"/>
        <w:tabs>
          <w:tab w:val="left" w:pos="1440"/>
        </w:tabs>
        <w:spacing w:before="120" w:after="120" w:line="240" w:lineRule="auto"/>
        <w:ind w:firstLine="709"/>
      </w:pPr>
      <w:r w:rsidRPr="00383D30">
        <w:t xml:space="preserve">Cơ sở vật chất: Tiếp tục đầu tư mua sắm </w:t>
      </w:r>
      <w:r w:rsidRPr="00383D30">
        <w:rPr>
          <w:rStyle w:val="Bodytext220pt"/>
          <w:sz w:val="28"/>
          <w:szCs w:val="28"/>
        </w:rPr>
        <w:t xml:space="preserve">csvc </w:t>
      </w:r>
      <w:r w:rsidRPr="00383D30">
        <w:t xml:space="preserve">và sửa chửa nhỏ. </w:t>
      </w:r>
      <w:bookmarkStart w:id="4" w:name="bookmark6"/>
    </w:p>
    <w:p w:rsidR="00321FDC" w:rsidRPr="00383D30" w:rsidRDefault="00383D30" w:rsidP="00383D30">
      <w:pPr>
        <w:pStyle w:val="Bodytext20"/>
        <w:shd w:val="clear" w:color="auto" w:fill="auto"/>
        <w:tabs>
          <w:tab w:val="left" w:pos="1440"/>
        </w:tabs>
        <w:spacing w:before="120" w:after="120" w:line="240" w:lineRule="auto"/>
        <w:ind w:firstLine="709"/>
        <w:rPr>
          <w:b/>
          <w:bCs/>
        </w:rPr>
      </w:pPr>
      <w:r w:rsidRPr="00383D30">
        <w:rPr>
          <w:b/>
          <w:bCs/>
          <w:lang w:val="en-AU"/>
        </w:rPr>
        <w:t xml:space="preserve">4. </w:t>
      </w:r>
      <w:r w:rsidR="00000000" w:rsidRPr="00383D30">
        <w:rPr>
          <w:b/>
          <w:bCs/>
        </w:rPr>
        <w:t>Văn phòng</w:t>
      </w:r>
      <w:bookmarkEnd w:id="4"/>
    </w:p>
    <w:p w:rsidR="00321FDC" w:rsidRPr="00383D30" w:rsidRDefault="00000000" w:rsidP="00383D30">
      <w:pPr>
        <w:pStyle w:val="Bodytext20"/>
        <w:shd w:val="clear" w:color="auto" w:fill="auto"/>
        <w:spacing w:before="120" w:after="120" w:line="240" w:lineRule="auto"/>
        <w:ind w:firstLine="709"/>
      </w:pPr>
      <w:r w:rsidRPr="00383D30">
        <w:t>Tiếp nhận và chuyển giao công văn đi, đến đúng bộ phận.</w:t>
      </w:r>
    </w:p>
    <w:p w:rsidR="00321FDC" w:rsidRPr="00383D30" w:rsidRDefault="00000000" w:rsidP="00383D30">
      <w:pPr>
        <w:pStyle w:val="Bodytext20"/>
        <w:shd w:val="clear" w:color="auto" w:fill="auto"/>
        <w:spacing w:before="120" w:after="120" w:line="240" w:lineRule="auto"/>
        <w:ind w:firstLine="709"/>
      </w:pPr>
      <w:r w:rsidRPr="00383D30">
        <w:t>Vào sổ văn bản đi, đến và tập họp văn bản đến trong tháng.</w:t>
      </w:r>
    </w:p>
    <w:p w:rsidR="00321FDC" w:rsidRPr="00383D30" w:rsidRDefault="00000000" w:rsidP="00383D30">
      <w:pPr>
        <w:pStyle w:val="Bodytext20"/>
        <w:shd w:val="clear" w:color="auto" w:fill="auto"/>
        <w:spacing w:before="120" w:after="120" w:line="240" w:lineRule="auto"/>
        <w:ind w:firstLine="709"/>
      </w:pPr>
      <w:r w:rsidRPr="00383D30">
        <w:t>Làm biên bản, quyết định lương tháng 11.</w:t>
      </w:r>
    </w:p>
    <w:p w:rsidR="00321FDC" w:rsidRPr="00383D30" w:rsidRDefault="00000000" w:rsidP="00383D30">
      <w:pPr>
        <w:pStyle w:val="Bodytext20"/>
        <w:shd w:val="clear" w:color="auto" w:fill="auto"/>
        <w:spacing w:before="120" w:after="120" w:line="240" w:lineRule="auto"/>
        <w:ind w:firstLine="709"/>
      </w:pPr>
      <w:r w:rsidRPr="00383D30">
        <w:t>Làm các báo cáo, thống kê.</w:t>
      </w:r>
    </w:p>
    <w:p w:rsidR="00321FDC" w:rsidRPr="00383D30" w:rsidRDefault="00000000" w:rsidP="00383D30">
      <w:pPr>
        <w:pStyle w:val="Bodytext20"/>
        <w:shd w:val="clear" w:color="auto" w:fill="auto"/>
        <w:spacing w:before="120" w:after="120" w:line="240" w:lineRule="auto"/>
        <w:ind w:firstLine="709"/>
      </w:pPr>
      <w:r w:rsidRPr="00383D30">
        <w:lastRenderedPageBreak/>
        <w:t>Soạn thảo các loại văn bản theo yêu cầu.</w:t>
      </w:r>
    </w:p>
    <w:p w:rsidR="00321FDC" w:rsidRPr="00383D30" w:rsidRDefault="00000000" w:rsidP="00383D30">
      <w:pPr>
        <w:pStyle w:val="Bodytext20"/>
        <w:shd w:val="clear" w:color="auto" w:fill="auto"/>
        <w:spacing w:before="120" w:after="120" w:line="240" w:lineRule="auto"/>
        <w:ind w:firstLine="709"/>
      </w:pPr>
      <w:r w:rsidRPr="00383D30">
        <w:t>Cấp phát bằng TN, hồ sơ cho học sinh.</w:t>
      </w:r>
    </w:p>
    <w:p w:rsidR="00321FDC" w:rsidRPr="00383D30" w:rsidRDefault="00000000" w:rsidP="00383D30">
      <w:pPr>
        <w:pStyle w:val="Bodytext20"/>
        <w:shd w:val="clear" w:color="auto" w:fill="auto"/>
        <w:spacing w:before="120" w:after="120" w:line="240" w:lineRule="auto"/>
        <w:ind w:firstLine="709"/>
      </w:pPr>
      <w:r w:rsidRPr="00383D30">
        <w:t>Nộp các loại hồ sơ, báo cáo, thống kê đúng thời hạn.</w:t>
      </w:r>
    </w:p>
    <w:p w:rsidR="00321FDC" w:rsidRPr="00383D30" w:rsidRDefault="00000000" w:rsidP="00383D30">
      <w:pPr>
        <w:pStyle w:val="Bodytext20"/>
        <w:shd w:val="clear" w:color="auto" w:fill="auto"/>
        <w:spacing w:before="120" w:after="120" w:line="240" w:lineRule="auto"/>
        <w:ind w:firstLine="709"/>
      </w:pPr>
      <w:r w:rsidRPr="00383D30">
        <w:t>Tiến hành b</w:t>
      </w:r>
      <w:r w:rsidR="00BE7930" w:rsidRPr="00383D30">
        <w:rPr>
          <w:lang w:val="en-AU"/>
        </w:rPr>
        <w:t>ổ</w:t>
      </w:r>
      <w:r w:rsidRPr="00383D30">
        <w:t xml:space="preserve"> sung minh chứng của hồ sơ kiếm định chất lượng giáo dục.</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bookmarkStart w:id="5" w:name="bookmark7"/>
      <w:r w:rsidRPr="00383D30">
        <w:rPr>
          <w:sz w:val="28"/>
          <w:szCs w:val="28"/>
          <w:lang w:val="en-AU"/>
        </w:rPr>
        <w:t xml:space="preserve">5. </w:t>
      </w:r>
      <w:r w:rsidR="00000000" w:rsidRPr="00383D30">
        <w:rPr>
          <w:sz w:val="28"/>
          <w:szCs w:val="28"/>
        </w:rPr>
        <w:t>Thư viện</w:t>
      </w:r>
      <w:bookmarkEnd w:id="5"/>
    </w:p>
    <w:p w:rsidR="00321FDC" w:rsidRPr="00383D30" w:rsidRDefault="00000000" w:rsidP="00383D30">
      <w:pPr>
        <w:pStyle w:val="Bodytext20"/>
        <w:shd w:val="clear" w:color="auto" w:fill="auto"/>
        <w:tabs>
          <w:tab w:val="left" w:pos="1440"/>
        </w:tabs>
        <w:spacing w:before="120" w:after="120" w:line="240" w:lineRule="auto"/>
        <w:ind w:firstLine="709"/>
      </w:pPr>
      <w:r w:rsidRPr="00383D30">
        <w:t>Hoàn thiện hồ sơ thư viện theo thông tư mới.</w:t>
      </w:r>
    </w:p>
    <w:p w:rsidR="00321FDC" w:rsidRPr="00383D30" w:rsidRDefault="00000000" w:rsidP="00383D30">
      <w:pPr>
        <w:pStyle w:val="Bodytext20"/>
        <w:shd w:val="clear" w:color="auto" w:fill="auto"/>
        <w:tabs>
          <w:tab w:val="left" w:pos="1440"/>
        </w:tabs>
        <w:spacing w:before="120" w:after="120" w:line="240" w:lineRule="auto"/>
        <w:ind w:firstLine="709"/>
      </w:pPr>
      <w:r w:rsidRPr="00383D30">
        <w:t>Nhập sách vào phần mềm thư viện số.</w:t>
      </w:r>
    </w:p>
    <w:p w:rsidR="00321FDC" w:rsidRPr="00383D30" w:rsidRDefault="00000000" w:rsidP="00383D30">
      <w:pPr>
        <w:pStyle w:val="Bodytext20"/>
        <w:shd w:val="clear" w:color="auto" w:fill="auto"/>
        <w:tabs>
          <w:tab w:val="left" w:pos="1440"/>
        </w:tabs>
        <w:spacing w:before="120" w:after="120" w:line="240" w:lineRule="auto"/>
        <w:ind w:firstLine="709"/>
      </w:pPr>
      <w:r w:rsidRPr="00383D30">
        <w:t>In các loại sổ thư viện ở phần mềm thư viện số.</w:t>
      </w:r>
    </w:p>
    <w:p w:rsidR="00321FDC" w:rsidRPr="00383D30" w:rsidRDefault="00000000" w:rsidP="00383D30">
      <w:pPr>
        <w:pStyle w:val="Bodytext20"/>
        <w:shd w:val="clear" w:color="auto" w:fill="auto"/>
        <w:tabs>
          <w:tab w:val="left" w:pos="1440"/>
        </w:tabs>
        <w:spacing w:before="120" w:after="120" w:line="240" w:lineRule="auto"/>
        <w:ind w:firstLine="709"/>
      </w:pPr>
      <w:r w:rsidRPr="00383D30">
        <w:t>Lập kế hoạch mua bổ sung sách tham khảo, thiếu niên.</w:t>
      </w:r>
    </w:p>
    <w:p w:rsidR="00321FDC" w:rsidRPr="00383D30" w:rsidRDefault="00000000" w:rsidP="00383D30">
      <w:pPr>
        <w:pStyle w:val="Bodytext20"/>
        <w:shd w:val="clear" w:color="auto" w:fill="auto"/>
        <w:tabs>
          <w:tab w:val="left" w:pos="1440"/>
        </w:tabs>
        <w:spacing w:before="120" w:after="120" w:line="240" w:lineRule="auto"/>
        <w:ind w:firstLine="709"/>
      </w:pPr>
      <w:r w:rsidRPr="00383D30">
        <w:t>Cho giáo viên và học sinh mượn sách vào các ngày trong tuần.</w:t>
      </w:r>
    </w:p>
    <w:p w:rsidR="00321FDC" w:rsidRPr="00383D30" w:rsidRDefault="00000000" w:rsidP="00383D30">
      <w:pPr>
        <w:pStyle w:val="Bodytext20"/>
        <w:shd w:val="clear" w:color="auto" w:fill="auto"/>
        <w:tabs>
          <w:tab w:val="left" w:pos="1440"/>
        </w:tabs>
        <w:spacing w:before="120" w:after="120" w:line="240" w:lineRule="auto"/>
        <w:ind w:firstLine="709"/>
      </w:pPr>
      <w:r w:rsidRPr="00383D30">
        <w:t xml:space="preserve">Lên </w:t>
      </w:r>
      <w:r w:rsidR="00BE7930" w:rsidRPr="00383D30">
        <w:rPr>
          <w:lang w:val="en-AU"/>
        </w:rPr>
        <w:t>kế</w:t>
      </w:r>
      <w:r w:rsidRPr="00383D30">
        <w:t xml:space="preserve"> hoạch bảo quản sách báo mùa mưa bảo.</w:t>
      </w:r>
    </w:p>
    <w:p w:rsidR="00321FDC" w:rsidRPr="00383D30" w:rsidRDefault="00000000" w:rsidP="00383D30">
      <w:pPr>
        <w:pStyle w:val="Bodytext20"/>
        <w:shd w:val="clear" w:color="auto" w:fill="auto"/>
        <w:tabs>
          <w:tab w:val="left" w:pos="1440"/>
        </w:tabs>
        <w:spacing w:before="120" w:after="120" w:line="240" w:lineRule="auto"/>
        <w:ind w:firstLine="709"/>
      </w:pPr>
      <w:r w:rsidRPr="00383D30">
        <w:t>Thống kê lượt mượn sách báo cáo.</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bookmarkStart w:id="6" w:name="bookmark8"/>
      <w:r w:rsidRPr="00383D30">
        <w:rPr>
          <w:sz w:val="28"/>
          <w:szCs w:val="28"/>
          <w:lang w:val="en-AU"/>
        </w:rPr>
        <w:t xml:space="preserve">6. </w:t>
      </w:r>
      <w:r w:rsidR="00000000" w:rsidRPr="00383D30">
        <w:rPr>
          <w:sz w:val="28"/>
          <w:szCs w:val="28"/>
        </w:rPr>
        <w:t>Thiết bị, ý tế</w:t>
      </w:r>
      <w:bookmarkEnd w:id="6"/>
    </w:p>
    <w:p w:rsidR="00321FDC" w:rsidRPr="00383D30" w:rsidRDefault="00BE7930" w:rsidP="00383D30">
      <w:pPr>
        <w:pStyle w:val="Bodytext20"/>
        <w:shd w:val="clear" w:color="auto" w:fill="auto"/>
        <w:spacing w:before="120" w:after="120" w:line="240" w:lineRule="auto"/>
        <w:ind w:firstLine="709"/>
      </w:pPr>
      <w:r w:rsidRPr="00383D30">
        <w:rPr>
          <w:lang w:val="en-AU"/>
        </w:rPr>
        <w:t>Đ</w:t>
      </w:r>
      <w:r w:rsidR="00000000" w:rsidRPr="00383D30">
        <w:t>ảm bảo việc cho giáo viên mượn trả thiết bị dạy học.</w:t>
      </w:r>
    </w:p>
    <w:p w:rsidR="00321FDC" w:rsidRPr="00383D30" w:rsidRDefault="00000000" w:rsidP="00383D30">
      <w:pPr>
        <w:pStyle w:val="Bodytext20"/>
        <w:shd w:val="clear" w:color="auto" w:fill="auto"/>
        <w:spacing w:before="120" w:after="120" w:line="240" w:lineRule="auto"/>
        <w:ind w:firstLine="709"/>
      </w:pPr>
      <w:r w:rsidRPr="00383D30">
        <w:t>Hoàn thành các loại hồ sơ thiết bị và y tế.</w:t>
      </w:r>
    </w:p>
    <w:p w:rsidR="00321FDC" w:rsidRPr="00383D30" w:rsidRDefault="00000000" w:rsidP="00383D30">
      <w:pPr>
        <w:pStyle w:val="Bodytext20"/>
        <w:shd w:val="clear" w:color="auto" w:fill="auto"/>
        <w:spacing w:before="120" w:after="120" w:line="240" w:lineRule="auto"/>
        <w:ind w:firstLine="709"/>
      </w:pPr>
      <w:r w:rsidRPr="00383D30">
        <w:t>Sắp xếp, vệ sinh phòng thí nghiệm thực hành, phòng bộ môn.</w:t>
      </w:r>
    </w:p>
    <w:p w:rsidR="00321FDC" w:rsidRPr="00383D30" w:rsidRDefault="00000000" w:rsidP="00383D30">
      <w:pPr>
        <w:pStyle w:val="Bodytext20"/>
        <w:shd w:val="clear" w:color="auto" w:fill="auto"/>
        <w:spacing w:before="120" w:after="120" w:line="240" w:lineRule="auto"/>
        <w:ind w:firstLine="709"/>
      </w:pPr>
      <w:r w:rsidRPr="00383D30">
        <w:t>Chuấn bị đồ dùng cho giáo viên dựa trên phiếu báo mượn thiết bị.</w:t>
      </w:r>
    </w:p>
    <w:p w:rsidR="00321FDC" w:rsidRPr="00383D30" w:rsidRDefault="00000000" w:rsidP="00383D30">
      <w:pPr>
        <w:pStyle w:val="Bodytext20"/>
        <w:shd w:val="clear" w:color="auto" w:fill="auto"/>
        <w:spacing w:before="120" w:after="120" w:line="240" w:lineRule="auto"/>
        <w:ind w:firstLine="709"/>
      </w:pPr>
      <w:r w:rsidRPr="00383D30">
        <w:t>Sắp xếp, bảo quản thiết bị, đồ dùng DH.</w:t>
      </w:r>
    </w:p>
    <w:p w:rsidR="00321FDC" w:rsidRPr="00383D30" w:rsidRDefault="00000000" w:rsidP="00383D30">
      <w:pPr>
        <w:pStyle w:val="Bodytext20"/>
        <w:shd w:val="clear" w:color="auto" w:fill="auto"/>
        <w:spacing w:before="120" w:after="120" w:line="240" w:lineRule="auto"/>
        <w:ind w:firstLine="709"/>
      </w:pPr>
      <w:bookmarkStart w:id="7" w:name="bookmark9"/>
      <w:r w:rsidRPr="00383D30">
        <w:t>Lao động</w:t>
      </w:r>
      <w:bookmarkEnd w:id="7"/>
    </w:p>
    <w:p w:rsidR="00321FDC" w:rsidRPr="00383D30" w:rsidRDefault="00000000" w:rsidP="00383D30">
      <w:pPr>
        <w:pStyle w:val="Bodytext20"/>
        <w:shd w:val="clear" w:color="auto" w:fill="auto"/>
        <w:spacing w:before="120" w:after="120" w:line="240" w:lineRule="auto"/>
        <w:ind w:firstLine="709"/>
        <w:rPr>
          <w:lang w:val="en-AU"/>
        </w:rPr>
      </w:pPr>
      <w:r w:rsidRPr="00383D30">
        <w:t xml:space="preserve">Tăng cường công tác vệ sinh lớp học. Đặc biệt ở </w:t>
      </w:r>
      <w:r w:rsidR="00BE7930" w:rsidRPr="00383D30">
        <w:rPr>
          <w:lang w:val="en-AU"/>
        </w:rPr>
        <w:t>phía sau dãy phòng học.</w:t>
      </w:r>
    </w:p>
    <w:p w:rsidR="00383D30" w:rsidRPr="00383D30" w:rsidRDefault="00383D30" w:rsidP="00383D30">
      <w:pPr>
        <w:pStyle w:val="Bodytext20"/>
        <w:shd w:val="clear" w:color="auto" w:fill="auto"/>
        <w:spacing w:before="120" w:after="120" w:line="240" w:lineRule="auto"/>
        <w:ind w:firstLine="709"/>
        <w:rPr>
          <w:lang w:val="en-AU"/>
        </w:rPr>
      </w:pPr>
      <w:r w:rsidRPr="00383D30">
        <w:rPr>
          <w:lang w:val="en-AU"/>
        </w:rPr>
        <w:t>Tổ chức tuyền thông y tế theo kế hoạch.</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bookmarkStart w:id="8" w:name="bookmark10"/>
      <w:r w:rsidRPr="00383D30">
        <w:rPr>
          <w:sz w:val="28"/>
          <w:szCs w:val="28"/>
          <w:lang w:val="en-AU"/>
        </w:rPr>
        <w:t xml:space="preserve">7. </w:t>
      </w:r>
      <w:r w:rsidR="00000000" w:rsidRPr="00383D30">
        <w:rPr>
          <w:sz w:val="28"/>
          <w:szCs w:val="28"/>
        </w:rPr>
        <w:t>Công tác kiểm định chất lượng</w:t>
      </w:r>
      <w:bookmarkEnd w:id="8"/>
    </w:p>
    <w:p w:rsidR="00321FDC" w:rsidRPr="00383D30" w:rsidRDefault="00000000" w:rsidP="00383D30">
      <w:pPr>
        <w:pStyle w:val="Bodytext20"/>
        <w:shd w:val="clear" w:color="auto" w:fill="auto"/>
        <w:tabs>
          <w:tab w:val="left" w:pos="1432"/>
        </w:tabs>
        <w:spacing w:before="120" w:after="120" w:line="240" w:lineRule="auto"/>
        <w:ind w:firstLine="709"/>
      </w:pPr>
      <w:r w:rsidRPr="00383D30">
        <w:t>Tập huấn hội đồng tự đánh giá, các nhóm thu thập minh chứng theo sự phân công của chủ tịch HĐ tự đánh giá, cấp tài khoản phần mềm cho thư ký và nhóm trưởng.</w:t>
      </w:r>
    </w:p>
    <w:p w:rsidR="00BE7930" w:rsidRPr="00383D30" w:rsidRDefault="00BE7930" w:rsidP="00383D30">
      <w:pPr>
        <w:pStyle w:val="Bodytext20"/>
        <w:shd w:val="clear" w:color="auto" w:fill="auto"/>
        <w:tabs>
          <w:tab w:val="left" w:pos="1432"/>
        </w:tabs>
        <w:spacing w:before="120" w:after="120" w:line="240" w:lineRule="auto"/>
        <w:ind w:firstLine="709"/>
        <w:rPr>
          <w:lang w:val="en-AU"/>
        </w:rPr>
      </w:pPr>
      <w:r w:rsidRPr="00383D30">
        <w:rPr>
          <w:lang w:val="en-AU"/>
        </w:rPr>
        <w:t>Tham mư chính quyền địa phương sửa chữa, xây dựng CSVC đảm bảm theo các TT.</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bookmarkStart w:id="9" w:name="bookmark11"/>
      <w:r w:rsidRPr="00383D30">
        <w:rPr>
          <w:sz w:val="28"/>
          <w:szCs w:val="28"/>
          <w:lang w:val="en-AU"/>
        </w:rPr>
        <w:t xml:space="preserve">8. </w:t>
      </w:r>
      <w:r w:rsidR="00000000" w:rsidRPr="00383D30">
        <w:rPr>
          <w:sz w:val="28"/>
          <w:szCs w:val="28"/>
        </w:rPr>
        <w:t xml:space="preserve">Công tác điều tra </w:t>
      </w:r>
      <w:r w:rsidR="00000000" w:rsidRPr="00383D30">
        <w:rPr>
          <w:sz w:val="28"/>
          <w:szCs w:val="28"/>
          <w:lang w:val="en-US" w:eastAsia="en-US" w:bidi="en-US"/>
        </w:rPr>
        <w:t>PCGD</w:t>
      </w:r>
      <w:bookmarkEnd w:id="9"/>
    </w:p>
    <w:p w:rsidR="00321FDC" w:rsidRPr="00383D30" w:rsidRDefault="00000000" w:rsidP="00383D30">
      <w:pPr>
        <w:pStyle w:val="Bodytext20"/>
        <w:shd w:val="clear" w:color="auto" w:fill="auto"/>
        <w:tabs>
          <w:tab w:val="left" w:pos="1437"/>
        </w:tabs>
        <w:spacing w:before="120" w:after="120" w:line="240" w:lineRule="auto"/>
        <w:ind w:firstLine="709"/>
      </w:pPr>
      <w:r w:rsidRPr="00383D30">
        <w:t>Hoàn thành cập nhật dữ liệu lên phần mềm phố cập quốc gia.</w:t>
      </w:r>
    </w:p>
    <w:p w:rsidR="00321FDC" w:rsidRPr="00383D30" w:rsidRDefault="00000000" w:rsidP="00383D30">
      <w:pPr>
        <w:pStyle w:val="Bodytext20"/>
        <w:shd w:val="clear" w:color="auto" w:fill="auto"/>
        <w:tabs>
          <w:tab w:val="left" w:pos="1437"/>
        </w:tabs>
        <w:spacing w:before="120" w:after="120" w:line="240" w:lineRule="auto"/>
        <w:ind w:firstLine="709"/>
      </w:pPr>
      <w:r w:rsidRPr="00383D30">
        <w:t>Chuấn bị hồ sơ phục vụ công tác kiếm tra của huyện.</w:t>
      </w:r>
    </w:p>
    <w:p w:rsidR="00321FDC" w:rsidRPr="00383D30" w:rsidRDefault="00383D30" w:rsidP="00383D30">
      <w:pPr>
        <w:pStyle w:val="Heading20"/>
        <w:keepNext/>
        <w:keepLines/>
        <w:shd w:val="clear" w:color="auto" w:fill="auto"/>
        <w:spacing w:before="120" w:after="120" w:line="240" w:lineRule="auto"/>
        <w:ind w:firstLine="709"/>
        <w:jc w:val="both"/>
        <w:rPr>
          <w:sz w:val="28"/>
          <w:szCs w:val="28"/>
        </w:rPr>
      </w:pPr>
      <w:bookmarkStart w:id="10" w:name="bookmark12"/>
      <w:r w:rsidRPr="00383D30">
        <w:rPr>
          <w:sz w:val="28"/>
          <w:szCs w:val="28"/>
          <w:lang w:val="en-AU"/>
        </w:rPr>
        <w:t xml:space="preserve">9 </w:t>
      </w:r>
      <w:r w:rsidR="00000000" w:rsidRPr="00383D30">
        <w:rPr>
          <w:sz w:val="28"/>
          <w:szCs w:val="28"/>
        </w:rPr>
        <w:t>Công tác khác</w:t>
      </w:r>
      <w:bookmarkEnd w:id="10"/>
    </w:p>
    <w:p w:rsidR="00321FDC" w:rsidRPr="00383D30" w:rsidRDefault="00000000" w:rsidP="00383D30">
      <w:pPr>
        <w:pStyle w:val="Bodytext20"/>
        <w:shd w:val="clear" w:color="auto" w:fill="auto"/>
        <w:tabs>
          <w:tab w:val="left" w:pos="1432"/>
        </w:tabs>
        <w:spacing w:before="120" w:after="120" w:line="240" w:lineRule="auto"/>
        <w:ind w:firstLine="709"/>
      </w:pPr>
      <w:r w:rsidRPr="00383D30">
        <w:t>Tri</w:t>
      </w:r>
      <w:r w:rsidR="00BE7930" w:rsidRPr="00383D30">
        <w:rPr>
          <w:lang w:val="en-AU"/>
        </w:rPr>
        <w:t>ể</w:t>
      </w:r>
      <w:r w:rsidRPr="00383D30">
        <w:t>n khai tháng hành động vì bình đắng giới và phòng ngừa, ứng phó với bạo lực trên cơ sở giới năm 2023.</w:t>
      </w:r>
    </w:p>
    <w:p w:rsidR="00321FDC" w:rsidRPr="00383D30" w:rsidRDefault="00000000" w:rsidP="00383D30">
      <w:pPr>
        <w:pStyle w:val="Bodytext20"/>
        <w:shd w:val="clear" w:color="auto" w:fill="auto"/>
        <w:tabs>
          <w:tab w:val="left" w:pos="1427"/>
        </w:tabs>
        <w:spacing w:before="120" w:after="120" w:line="240" w:lineRule="auto"/>
        <w:ind w:firstLine="709"/>
      </w:pPr>
      <w:r w:rsidRPr="00383D30">
        <w:t xml:space="preserve">Hưởng ứng ngày Pháp luật Việt Nam, tuyên truyền Luật thực hiện dân </w:t>
      </w:r>
      <w:r w:rsidRPr="00383D30">
        <w:lastRenderedPageBreak/>
        <w:t>chủ ở cơ sở và Luật phòng, chống bạo lực gia đình.</w:t>
      </w:r>
    </w:p>
    <w:p w:rsidR="00321FDC" w:rsidRPr="00383D30" w:rsidRDefault="00000000" w:rsidP="00383D30">
      <w:pPr>
        <w:pStyle w:val="Bodytext20"/>
        <w:shd w:val="clear" w:color="auto" w:fill="auto"/>
        <w:tabs>
          <w:tab w:val="left" w:pos="1437"/>
        </w:tabs>
        <w:spacing w:before="120" w:after="120" w:line="240" w:lineRule="auto"/>
        <w:ind w:firstLine="709"/>
      </w:pPr>
      <w:r w:rsidRPr="00383D30">
        <w:t>Bổ sung quy chế thực hiện dân chủ ở đơn vị.</w:t>
      </w:r>
    </w:p>
    <w:p w:rsidR="00321FDC" w:rsidRPr="00383D30" w:rsidRDefault="00000000" w:rsidP="00383D30">
      <w:pPr>
        <w:pStyle w:val="Bodytext20"/>
        <w:shd w:val="clear" w:color="auto" w:fill="auto"/>
        <w:tabs>
          <w:tab w:val="left" w:pos="1442"/>
        </w:tabs>
        <w:spacing w:before="120" w:after="120" w:line="240" w:lineRule="auto"/>
        <w:ind w:firstLine="709"/>
      </w:pPr>
      <w:r w:rsidRPr="00383D30">
        <w:t xml:space="preserve">Tham gia cuộc thi “Những kỷ niệm sâu sắc về thầy cô và mái trường năm 2023”(giao cho tổ </w:t>
      </w:r>
      <w:r w:rsidR="00383D30" w:rsidRPr="00383D30">
        <w:rPr>
          <w:lang w:val="en-AU"/>
        </w:rPr>
        <w:t>KHXH</w:t>
      </w:r>
      <w:r w:rsidRPr="00383D30">
        <w:t xml:space="preserve"> phụ trách chính) và hưởng ứng cuộc thi vẽ tranh quốc tế Toyota Chủ đề “Chiếc ô tô mơ ước” năm học 2023-2024 (</w:t>
      </w:r>
      <w:r w:rsidR="00BE7930" w:rsidRPr="00383D30">
        <w:rPr>
          <w:lang w:val="en-AU"/>
        </w:rPr>
        <w:t>Cô Quy phụ trách chính</w:t>
      </w:r>
      <w:r w:rsidRPr="00383D30">
        <w:t>).</w:t>
      </w:r>
    </w:p>
    <w:p w:rsidR="00321FDC" w:rsidRPr="00383D30" w:rsidRDefault="00383D30" w:rsidP="00383D30">
      <w:pPr>
        <w:spacing w:before="120" w:after="120"/>
        <w:ind w:firstLine="709"/>
        <w:jc w:val="both"/>
        <w:rPr>
          <w:rFonts w:ascii="Times New Roman" w:hAnsi="Times New Roman" w:cs="Times New Roman"/>
          <w:bCs/>
          <w:sz w:val="28"/>
          <w:szCs w:val="28"/>
        </w:rPr>
      </w:pPr>
      <w:r w:rsidRPr="00383D30">
        <w:rPr>
          <w:rFonts w:ascii="Times New Roman" w:hAnsi="Times New Roman" w:cs="Times New Roman"/>
          <w:bCs/>
          <w:sz w:val="28"/>
          <w:szCs w:val="28"/>
        </w:rPr>
        <w:t>Trên đây là kế hoạch công tác tháng 1</w:t>
      </w:r>
      <w:r w:rsidRPr="00383D30">
        <w:rPr>
          <w:rFonts w:ascii="Times New Roman" w:hAnsi="Times New Roman" w:cs="Times New Roman"/>
          <w:bCs/>
          <w:sz w:val="28"/>
          <w:szCs w:val="28"/>
          <w:lang w:val="en-AU"/>
        </w:rPr>
        <w:t>1</w:t>
      </w:r>
      <w:r w:rsidRPr="00383D30">
        <w:rPr>
          <w:rFonts w:ascii="Times New Roman" w:hAnsi="Times New Roman" w:cs="Times New Roman"/>
          <w:bCs/>
          <w:sz w:val="28"/>
          <w:szCs w:val="28"/>
        </w:rPr>
        <w:t xml:space="preserve"> năm 2023, đề nghị các bộ phận, các tổ, đoàn thể, các đồng chí được phân công thực hiện nghiêm túc. /.</w:t>
      </w:r>
    </w:p>
    <w:p w:rsidR="00383D30" w:rsidRPr="00383D30" w:rsidRDefault="00383D30" w:rsidP="00383D30">
      <w:pPr>
        <w:spacing w:before="120" w:after="120"/>
        <w:ind w:firstLine="709"/>
        <w:rPr>
          <w:rFonts w:ascii="Times New Roman" w:hAnsi="Times New Roman" w:cs="Times New Roman"/>
          <w:bCs/>
          <w:sz w:val="28"/>
          <w:szCs w:val="28"/>
        </w:rPr>
      </w:pPr>
    </w:p>
    <w:tbl>
      <w:tblPr>
        <w:tblW w:w="0" w:type="auto"/>
        <w:tblLook w:val="01E0" w:firstRow="1" w:lastRow="1" w:firstColumn="1" w:lastColumn="1" w:noHBand="0" w:noVBand="0"/>
      </w:tblPr>
      <w:tblGrid>
        <w:gridCol w:w="4522"/>
        <w:gridCol w:w="4543"/>
      </w:tblGrid>
      <w:tr w:rsidR="00383D30" w:rsidRPr="00383D30" w:rsidTr="00FE5238">
        <w:tc>
          <w:tcPr>
            <w:tcW w:w="4785" w:type="dxa"/>
          </w:tcPr>
          <w:p w:rsidR="00383D30" w:rsidRPr="00383D30" w:rsidRDefault="00383D30" w:rsidP="00FE5238">
            <w:pPr>
              <w:rPr>
                <w:rFonts w:ascii="Times New Roman" w:hAnsi="Times New Roman" w:cs="Times New Roman"/>
                <w:b/>
                <w:bCs/>
                <w:lang w:val="nl-NL"/>
              </w:rPr>
            </w:pPr>
            <w:r w:rsidRPr="00383D30">
              <w:rPr>
                <w:rFonts w:ascii="Times New Roman" w:hAnsi="Times New Roman" w:cs="Times New Roman"/>
                <w:b/>
                <w:bCs/>
                <w:i/>
                <w:iCs/>
                <w:lang w:val="nl-NL"/>
              </w:rPr>
              <w:t>Nơi nhận</w:t>
            </w:r>
            <w:r w:rsidRPr="00383D30">
              <w:rPr>
                <w:rFonts w:ascii="Times New Roman" w:hAnsi="Times New Roman" w:cs="Times New Roman"/>
                <w:b/>
                <w:bCs/>
                <w:lang w:val="nl-NL"/>
              </w:rPr>
              <w:t>:</w:t>
            </w:r>
          </w:p>
          <w:p w:rsidR="00383D30" w:rsidRPr="00383D30" w:rsidRDefault="00383D30" w:rsidP="00FE5238">
            <w:pPr>
              <w:ind w:hanging="11"/>
              <w:rPr>
                <w:rFonts w:ascii="Times New Roman" w:hAnsi="Times New Roman" w:cs="Times New Roman"/>
                <w:sz w:val="22"/>
              </w:rPr>
            </w:pPr>
            <w:r w:rsidRPr="00383D30">
              <w:rPr>
                <w:rFonts w:ascii="Times New Roman" w:hAnsi="Times New Roman" w:cs="Times New Roman"/>
                <w:sz w:val="22"/>
              </w:rPr>
              <w:t xml:space="preserve">- Phòng GD&amp;ĐT (b/c); </w:t>
            </w:r>
          </w:p>
          <w:p w:rsidR="00383D30" w:rsidRPr="00383D30" w:rsidRDefault="00383D30" w:rsidP="00FE5238">
            <w:pPr>
              <w:ind w:hanging="11"/>
              <w:rPr>
                <w:rFonts w:ascii="Times New Roman" w:hAnsi="Times New Roman" w:cs="Times New Roman"/>
                <w:sz w:val="22"/>
              </w:rPr>
            </w:pPr>
            <w:r w:rsidRPr="00383D30">
              <w:rPr>
                <w:rFonts w:ascii="Times New Roman" w:hAnsi="Times New Roman" w:cs="Times New Roman"/>
                <w:sz w:val="22"/>
              </w:rPr>
              <w:t>- UBND xã (b/c);</w:t>
            </w:r>
          </w:p>
          <w:p w:rsidR="00383D30" w:rsidRPr="00383D30" w:rsidRDefault="00383D30" w:rsidP="00FE5238">
            <w:pPr>
              <w:ind w:hanging="11"/>
              <w:rPr>
                <w:rFonts w:ascii="Times New Roman" w:hAnsi="Times New Roman" w:cs="Times New Roman"/>
                <w:sz w:val="22"/>
              </w:rPr>
            </w:pPr>
            <w:r w:rsidRPr="00383D30">
              <w:rPr>
                <w:rFonts w:ascii="Times New Roman" w:hAnsi="Times New Roman" w:cs="Times New Roman"/>
                <w:sz w:val="22"/>
              </w:rPr>
              <w:t>- BGH trường;</w:t>
            </w:r>
          </w:p>
          <w:p w:rsidR="00383D30" w:rsidRPr="00383D30" w:rsidRDefault="00383D30" w:rsidP="00FE5238">
            <w:pPr>
              <w:ind w:hanging="11"/>
              <w:rPr>
                <w:rFonts w:ascii="Times New Roman" w:hAnsi="Times New Roman" w:cs="Times New Roman"/>
                <w:sz w:val="22"/>
                <w:lang w:val="fr-FR"/>
              </w:rPr>
            </w:pPr>
            <w:r w:rsidRPr="00383D30">
              <w:rPr>
                <w:rFonts w:ascii="Times New Roman" w:hAnsi="Times New Roman" w:cs="Times New Roman"/>
                <w:sz w:val="22"/>
                <w:lang w:val="fr-FR"/>
              </w:rPr>
              <w:t>- Các Tổ trưởng (t/h</w:t>
            </w:r>
            <w:proofErr w:type="gramStart"/>
            <w:r w:rsidRPr="00383D30">
              <w:rPr>
                <w:rFonts w:ascii="Times New Roman" w:hAnsi="Times New Roman" w:cs="Times New Roman"/>
                <w:sz w:val="22"/>
                <w:lang w:val="fr-FR"/>
              </w:rPr>
              <w:t>);</w:t>
            </w:r>
            <w:proofErr w:type="gramEnd"/>
          </w:p>
          <w:p w:rsidR="00383D30" w:rsidRPr="00383D30" w:rsidRDefault="00383D30" w:rsidP="00FE5238">
            <w:pPr>
              <w:ind w:hanging="11"/>
              <w:rPr>
                <w:rFonts w:ascii="Times New Roman" w:hAnsi="Times New Roman" w:cs="Times New Roman"/>
                <w:sz w:val="22"/>
                <w:lang w:val="fr-FR"/>
              </w:rPr>
            </w:pPr>
            <w:r w:rsidRPr="00383D30">
              <w:rPr>
                <w:rFonts w:ascii="Times New Roman" w:hAnsi="Times New Roman" w:cs="Times New Roman"/>
                <w:sz w:val="22"/>
                <w:lang w:val="fr-FR"/>
              </w:rPr>
              <w:t>- Các Đoàn thể (p/h</w:t>
            </w:r>
            <w:proofErr w:type="gramStart"/>
            <w:r w:rsidRPr="00383D30">
              <w:rPr>
                <w:rFonts w:ascii="Times New Roman" w:hAnsi="Times New Roman" w:cs="Times New Roman"/>
                <w:sz w:val="22"/>
                <w:lang w:val="fr-FR"/>
              </w:rPr>
              <w:t>);</w:t>
            </w:r>
            <w:proofErr w:type="gramEnd"/>
            <w:r w:rsidRPr="00383D30">
              <w:rPr>
                <w:rFonts w:ascii="Times New Roman" w:hAnsi="Times New Roman" w:cs="Times New Roman"/>
                <w:sz w:val="22"/>
                <w:lang w:val="fr-FR"/>
              </w:rPr>
              <w:t xml:space="preserve"> </w:t>
            </w:r>
          </w:p>
          <w:p w:rsidR="00383D30" w:rsidRPr="00383D30" w:rsidRDefault="00383D30" w:rsidP="00FE5238">
            <w:pPr>
              <w:ind w:hanging="11"/>
              <w:rPr>
                <w:rFonts w:ascii="Times New Roman" w:hAnsi="Times New Roman" w:cs="Times New Roman"/>
                <w:szCs w:val="28"/>
                <w:lang w:val="nl-NL"/>
              </w:rPr>
            </w:pPr>
            <w:r w:rsidRPr="00383D30">
              <w:rPr>
                <w:rFonts w:ascii="Times New Roman" w:hAnsi="Times New Roman" w:cs="Times New Roman"/>
                <w:sz w:val="22"/>
              </w:rPr>
              <w:t>- Lưu VT.</w:t>
            </w:r>
          </w:p>
        </w:tc>
        <w:tc>
          <w:tcPr>
            <w:tcW w:w="4786" w:type="dxa"/>
          </w:tcPr>
          <w:p w:rsidR="00383D30" w:rsidRPr="00383D30" w:rsidRDefault="00383D30" w:rsidP="00FE5238">
            <w:pPr>
              <w:jc w:val="center"/>
              <w:rPr>
                <w:rFonts w:ascii="Times New Roman" w:hAnsi="Times New Roman" w:cs="Times New Roman"/>
                <w:b/>
                <w:szCs w:val="28"/>
                <w:lang w:val="nl-NL"/>
              </w:rPr>
            </w:pPr>
            <w:r w:rsidRPr="00383D30">
              <w:rPr>
                <w:rFonts w:ascii="Times New Roman" w:hAnsi="Times New Roman" w:cs="Times New Roman"/>
                <w:b/>
                <w:szCs w:val="28"/>
                <w:lang w:val="nl-NL"/>
              </w:rPr>
              <w:t>HIỆU TRƯỞNG</w:t>
            </w:r>
          </w:p>
          <w:p w:rsidR="00383D30" w:rsidRPr="00383D30" w:rsidRDefault="00383D30" w:rsidP="00FE5238">
            <w:pPr>
              <w:jc w:val="center"/>
              <w:rPr>
                <w:rFonts w:ascii="Times New Roman" w:hAnsi="Times New Roman" w:cs="Times New Roman"/>
                <w:b/>
                <w:szCs w:val="28"/>
                <w:lang w:val="nl-NL"/>
              </w:rPr>
            </w:pPr>
          </w:p>
          <w:p w:rsidR="00383D30" w:rsidRPr="00383D30" w:rsidRDefault="00383D30" w:rsidP="00FE5238">
            <w:pPr>
              <w:jc w:val="center"/>
              <w:rPr>
                <w:rFonts w:ascii="Times New Roman" w:hAnsi="Times New Roman" w:cs="Times New Roman"/>
                <w:szCs w:val="28"/>
                <w:lang w:val="nl-NL"/>
              </w:rPr>
            </w:pPr>
          </w:p>
          <w:p w:rsidR="00383D30" w:rsidRPr="00383D30" w:rsidRDefault="00383D30" w:rsidP="00FE5238">
            <w:pPr>
              <w:jc w:val="center"/>
              <w:rPr>
                <w:rFonts w:ascii="Times New Roman" w:hAnsi="Times New Roman" w:cs="Times New Roman"/>
                <w:szCs w:val="28"/>
                <w:lang w:val="nl-NL"/>
              </w:rPr>
            </w:pPr>
          </w:p>
          <w:p w:rsidR="00383D30" w:rsidRPr="00383D30" w:rsidRDefault="00383D30" w:rsidP="00FE5238">
            <w:pPr>
              <w:jc w:val="center"/>
              <w:rPr>
                <w:rFonts w:ascii="Times New Roman" w:hAnsi="Times New Roman" w:cs="Times New Roman"/>
                <w:szCs w:val="28"/>
                <w:lang w:val="nl-NL"/>
              </w:rPr>
            </w:pPr>
          </w:p>
          <w:p w:rsidR="00383D30" w:rsidRPr="00383D30" w:rsidRDefault="00383D30" w:rsidP="00FE5238">
            <w:pPr>
              <w:jc w:val="center"/>
              <w:rPr>
                <w:rFonts w:ascii="Times New Roman" w:hAnsi="Times New Roman" w:cs="Times New Roman"/>
                <w:b/>
                <w:szCs w:val="28"/>
                <w:lang w:val="nl-NL"/>
              </w:rPr>
            </w:pPr>
            <w:r w:rsidRPr="00383D30">
              <w:rPr>
                <w:rFonts w:ascii="Times New Roman" w:hAnsi="Times New Roman" w:cs="Times New Roman"/>
                <w:b/>
                <w:szCs w:val="28"/>
                <w:lang w:val="nl-NL"/>
              </w:rPr>
              <w:t>Nguyễn Văn Nam</w:t>
            </w:r>
          </w:p>
        </w:tc>
      </w:tr>
    </w:tbl>
    <w:p w:rsidR="00321FDC" w:rsidRDefault="00000000" w:rsidP="00383D30">
      <w:pPr>
        <w:pStyle w:val="Bodytext70"/>
        <w:shd w:val="clear" w:color="auto" w:fill="auto"/>
        <w:tabs>
          <w:tab w:val="right" w:pos="7366"/>
          <w:tab w:val="right" w:pos="8676"/>
        </w:tabs>
        <w:spacing w:line="254" w:lineRule="exact"/>
        <w:ind w:firstLine="426"/>
      </w:pPr>
      <w:r>
        <w:tab/>
      </w:r>
    </w:p>
    <w:p w:rsidR="00DC7281" w:rsidRDefault="00DC7281">
      <w:pPr>
        <w:pStyle w:val="Bodytext70"/>
        <w:shd w:val="clear" w:color="auto" w:fill="auto"/>
        <w:spacing w:line="260" w:lineRule="exact"/>
        <w:ind w:firstLine="426"/>
        <w:jc w:val="left"/>
      </w:pPr>
    </w:p>
    <w:sectPr w:rsidR="00DC7281" w:rsidSect="00383D30">
      <w:headerReference w:type="default" r:id="rId7"/>
      <w:pgSz w:w="11900" w:h="16840"/>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765" w:rsidRDefault="00832765">
      <w:r>
        <w:separator/>
      </w:r>
    </w:p>
  </w:endnote>
  <w:endnote w:type="continuationSeparator" w:id="0">
    <w:p w:rsidR="00832765" w:rsidRDefault="008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765" w:rsidRDefault="00832765"/>
  </w:footnote>
  <w:footnote w:type="continuationSeparator" w:id="0">
    <w:p w:rsidR="00832765" w:rsidRDefault="00832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FDC" w:rsidRDefault="0058340B">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3865880</wp:posOffset>
              </wp:positionH>
              <wp:positionV relativeFrom="page">
                <wp:posOffset>479425</wp:posOffset>
              </wp:positionV>
              <wp:extent cx="67310" cy="100330"/>
              <wp:effectExtent l="0" t="0" r="0" b="0"/>
              <wp:wrapNone/>
              <wp:docPr id="8736763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DC" w:rsidRDefault="00000000">
                          <w:pPr>
                            <w:pStyle w:val="Headerorfooter0"/>
                            <w:shd w:val="clear" w:color="auto" w:fill="auto"/>
                            <w:spacing w:line="240" w:lineRule="auto"/>
                            <w:ind w:firstLine="0"/>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4pt;margin-top:37.75pt;width:5.3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" filled="f" stroked="f">
              <v:path arrowok="t"/>
              <v:textbox style="mso-fit-shape-to-text:t" inset="0,0,0,0">
                <w:txbxContent>
                  <w:p w:rsidR="00321FDC" w:rsidRDefault="00000000">
                    <w:pPr>
                      <w:pStyle w:val="Headerorfooter0"/>
                      <w:shd w:val="clear" w:color="auto" w:fill="auto"/>
                      <w:spacing w:line="240" w:lineRule="auto"/>
                      <w:ind w:firstLine="0"/>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401"/>
    <w:multiLevelType w:val="multilevel"/>
    <w:tmpl w:val="A8AC3CB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B4861"/>
    <w:multiLevelType w:val="multilevel"/>
    <w:tmpl w:val="E29280E6"/>
    <w:lvl w:ilvl="0">
      <w:start w:val="1"/>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57532E7"/>
    <w:multiLevelType w:val="multilevel"/>
    <w:tmpl w:val="2DAC9A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84248"/>
    <w:multiLevelType w:val="hybridMultilevel"/>
    <w:tmpl w:val="1BECB2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9316F13"/>
    <w:multiLevelType w:val="multilevel"/>
    <w:tmpl w:val="061A95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1C4947"/>
    <w:multiLevelType w:val="multilevel"/>
    <w:tmpl w:val="C8A62A42"/>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37E3E"/>
    <w:multiLevelType w:val="multilevel"/>
    <w:tmpl w:val="B2141E68"/>
    <w:lvl w:ilvl="0">
      <w:start w:val="1"/>
      <w:numFmt w:val="decimal"/>
      <w:lvlText w:val="%1"/>
      <w:lvlJc w:val="left"/>
      <w:pPr>
        <w:ind w:left="360" w:hanging="360"/>
      </w:pPr>
      <w:rPr>
        <w:rFonts w:hint="default"/>
      </w:rPr>
    </w:lvl>
    <w:lvl w:ilvl="1">
      <w:start w:val="3"/>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569" w:hanging="108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7255" w:hanging="144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941" w:hanging="1800"/>
      </w:pPr>
      <w:rPr>
        <w:rFonts w:hint="default"/>
      </w:rPr>
    </w:lvl>
    <w:lvl w:ilvl="8">
      <w:start w:val="1"/>
      <w:numFmt w:val="decimal"/>
      <w:lvlText w:val="%1.%2.%3.%4.%5.%6.%7.%8.%9"/>
      <w:lvlJc w:val="left"/>
      <w:pPr>
        <w:ind w:left="11464" w:hanging="2160"/>
      </w:pPr>
      <w:rPr>
        <w:rFonts w:hint="default"/>
      </w:rPr>
    </w:lvl>
  </w:abstractNum>
  <w:num w:numId="1" w16cid:durableId="284431901">
    <w:abstractNumId w:val="4"/>
  </w:num>
  <w:num w:numId="2" w16cid:durableId="721248561">
    <w:abstractNumId w:val="2"/>
  </w:num>
  <w:num w:numId="3" w16cid:durableId="1006520196">
    <w:abstractNumId w:val="5"/>
  </w:num>
  <w:num w:numId="4" w16cid:durableId="1126970365">
    <w:abstractNumId w:val="0"/>
  </w:num>
  <w:num w:numId="5" w16cid:durableId="1708067310">
    <w:abstractNumId w:val="6"/>
  </w:num>
  <w:num w:numId="6" w16cid:durableId="1764261774">
    <w:abstractNumId w:val="3"/>
  </w:num>
  <w:num w:numId="7" w16cid:durableId="73177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DC"/>
    <w:rsid w:val="00321FDC"/>
    <w:rsid w:val="00383D30"/>
    <w:rsid w:val="00496858"/>
    <w:rsid w:val="0058340B"/>
    <w:rsid w:val="00832765"/>
    <w:rsid w:val="00BE7930"/>
    <w:rsid w:val="00CD1848"/>
    <w:rsid w:val="00DC728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FF4E"/>
  <w15:docId w15:val="{12BD78F7-5BCB-954F-AEE5-222C637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u w:val="none"/>
    </w:rPr>
  </w:style>
  <w:style w:type="character" w:customStyle="1" w:styleId="Bodytext613pt">
    <w:name w:val="Body text (6) + 13 pt"/>
    <w:aliases w:val="Bold Exact"/>
    <w:basedOn w:val="Bodytext6Exac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Bodytext520pt">
    <w:name w:val="Body text (5) + 20 pt"/>
    <w:aliases w:val="Spacing -1 pt"/>
    <w:basedOn w:val="Bodytext5"/>
    <w:rPr>
      <w:rFonts w:ascii="Times New Roman" w:eastAsia="Times New Roman" w:hAnsi="Times New Roman" w:cs="Times New Roman"/>
      <w:b/>
      <w:bCs/>
      <w:i/>
      <w:iCs/>
      <w:smallCaps w:val="0"/>
      <w:strike w:val="0"/>
      <w:color w:val="000000"/>
      <w:spacing w:val="-20"/>
      <w:w w:val="100"/>
      <w:position w:val="0"/>
      <w:sz w:val="40"/>
      <w:szCs w:val="40"/>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20pt">
    <w:name w:val="Body text (2) + 20 pt"/>
    <w:basedOn w:val="Bodytext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Bodytext712pt">
    <w:name w:val="Body text (7) + 12 pt"/>
    <w:aliases w:val="Italic"/>
    <w:basedOn w:val="Bodytext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1"/>
      <w:szCs w:val="21"/>
      <w:u w:val="none"/>
    </w:rPr>
  </w:style>
  <w:style w:type="paragraph" w:customStyle="1" w:styleId="Bodytext6">
    <w:name w:val="Body text (6)"/>
    <w:basedOn w:val="Normal"/>
    <w:link w:val="Bodytext6Exact"/>
    <w:pPr>
      <w:shd w:val="clear" w:color="auto" w:fill="FFFFFF"/>
      <w:spacing w:line="326" w:lineRule="exact"/>
      <w:ind w:firstLine="31"/>
      <w:jc w:val="both"/>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after="240" w:line="329"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240" w:after="600" w:line="0" w:lineRule="atLeast"/>
      <w:jc w:val="center"/>
    </w:pPr>
    <w:rPr>
      <w:rFonts w:ascii="Times New Roman" w:eastAsia="Times New Roman" w:hAnsi="Times New Roman" w:cs="Times New Roman"/>
      <w:i/>
      <w:iCs/>
      <w:sz w:val="28"/>
      <w:szCs w:val="28"/>
    </w:rPr>
  </w:style>
  <w:style w:type="paragraph" w:customStyle="1" w:styleId="Heading20">
    <w:name w:val="Heading #2"/>
    <w:basedOn w:val="Normal"/>
    <w:link w:val="Heading2"/>
    <w:pPr>
      <w:shd w:val="clear" w:color="auto" w:fill="FFFFFF"/>
      <w:spacing w:before="600" w:after="240" w:line="0" w:lineRule="atLeast"/>
      <w:jc w:val="center"/>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240" w:after="240" w:line="319" w:lineRule="exact"/>
      <w:ind w:firstLine="43"/>
      <w:jc w:val="both"/>
    </w:pPr>
    <w:rPr>
      <w:rFonts w:ascii="Times New Roman" w:eastAsia="Times New Roman" w:hAnsi="Times New Roman" w:cs="Times New Roman"/>
      <w:b/>
      <w:bCs/>
      <w:i/>
      <w:iCs/>
      <w:sz w:val="28"/>
      <w:szCs w:val="28"/>
    </w:rPr>
  </w:style>
  <w:style w:type="paragraph" w:customStyle="1" w:styleId="Bodytext20">
    <w:name w:val="Body text (2)"/>
    <w:basedOn w:val="Normal"/>
    <w:link w:val="Bodytext2"/>
    <w:pPr>
      <w:shd w:val="clear" w:color="auto" w:fill="FFFFFF"/>
      <w:spacing w:line="322" w:lineRule="exact"/>
      <w:ind w:hanging="4"/>
      <w:jc w:val="both"/>
    </w:pPr>
    <w:rPr>
      <w:rFonts w:ascii="Times New Roman" w:eastAsia="Times New Roman" w:hAnsi="Times New Roman" w:cs="Times New Roman"/>
      <w:sz w:val="28"/>
      <w:szCs w:val="28"/>
    </w:rPr>
  </w:style>
  <w:style w:type="paragraph" w:customStyle="1" w:styleId="Headerorfooter0">
    <w:name w:val="Header or footer"/>
    <w:basedOn w:val="Normal"/>
    <w:link w:val="Headerorfooter"/>
    <w:pPr>
      <w:shd w:val="clear" w:color="auto" w:fill="FFFFFF"/>
      <w:spacing w:line="0" w:lineRule="atLeast"/>
      <w:ind w:firstLine="31"/>
    </w:pPr>
    <w:rPr>
      <w:rFonts w:ascii="Times New Roman" w:eastAsia="Times New Roman" w:hAnsi="Times New Roman" w:cs="Times New Roman"/>
      <w:b/>
      <w:bCs/>
      <w:sz w:val="22"/>
      <w:szCs w:val="22"/>
      <w:lang w:val="en-US" w:eastAsia="en-US" w:bidi="en-US"/>
    </w:rPr>
  </w:style>
  <w:style w:type="paragraph" w:customStyle="1" w:styleId="Tablecaption0">
    <w:name w:val="Table caption"/>
    <w:basedOn w:val="Normal"/>
    <w:link w:val="Tablecaption"/>
    <w:pPr>
      <w:shd w:val="clear" w:color="auto" w:fill="FFFFFF"/>
      <w:spacing w:line="0" w:lineRule="atLeast"/>
      <w:ind w:firstLine="31"/>
    </w:pPr>
    <w:rPr>
      <w:rFonts w:ascii="Times New Roman" w:eastAsia="Times New Roman" w:hAnsi="Times New Roman" w:cs="Times New Roman"/>
      <w:sz w:val="28"/>
      <w:szCs w:val="28"/>
    </w:rPr>
  </w:style>
  <w:style w:type="paragraph" w:customStyle="1" w:styleId="Bodytext70">
    <w:name w:val="Body text (7)"/>
    <w:basedOn w:val="Normal"/>
    <w:link w:val="Bodytext7"/>
    <w:pPr>
      <w:shd w:val="clear" w:color="auto" w:fill="FFFFFF"/>
      <w:spacing w:line="374" w:lineRule="exact"/>
      <w:ind w:firstLine="1"/>
      <w:jc w:val="both"/>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370" w:lineRule="exact"/>
      <w:ind w:hanging="4"/>
      <w:outlineLvl w:val="0"/>
    </w:pPr>
    <w:rPr>
      <w:rFonts w:ascii="Times New Roman" w:eastAsia="Times New Roman" w:hAnsi="Times New Roman" w:cs="Times New Roman"/>
      <w:b/>
      <w:bCs/>
      <w:sz w:val="26"/>
      <w:szCs w:val="26"/>
    </w:rPr>
  </w:style>
  <w:style w:type="paragraph" w:customStyle="1" w:styleId="Bodytext80">
    <w:name w:val="Body text (8)"/>
    <w:basedOn w:val="Normal"/>
    <w:link w:val="Bodytext8"/>
    <w:pPr>
      <w:shd w:val="clear" w:color="auto" w:fill="FFFFFF"/>
      <w:spacing w:line="254" w:lineRule="exact"/>
      <w:ind w:firstLine="2"/>
      <w:jc w:val="both"/>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Nguyễn Văn Nam</cp:lastModifiedBy>
  <cp:revision>2</cp:revision>
  <dcterms:created xsi:type="dcterms:W3CDTF">2023-11-04T05:51:00Z</dcterms:created>
  <dcterms:modified xsi:type="dcterms:W3CDTF">2023-11-04T05:51:00Z</dcterms:modified>
</cp:coreProperties>
</file>