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60" w:type="dxa"/>
        <w:tblInd w:w="-993" w:type="dxa"/>
        <w:tblLayout w:type="fixed"/>
        <w:tblLook w:val="0000" w:firstRow="0" w:lastRow="0" w:firstColumn="0" w:lastColumn="0" w:noHBand="0" w:noVBand="0"/>
      </w:tblPr>
      <w:tblGrid>
        <w:gridCol w:w="5388"/>
        <w:gridCol w:w="5672"/>
      </w:tblGrid>
      <w:tr w:rsidR="00BD66E1" w:rsidRPr="00BD66E1" w:rsidTr="00BD66E1">
        <w:trPr>
          <w:trHeight w:val="1380"/>
        </w:trPr>
        <w:tc>
          <w:tcPr>
            <w:tcW w:w="5388" w:type="dxa"/>
          </w:tcPr>
          <w:p w:rsidR="00BD66E1" w:rsidRPr="00BD66E1" w:rsidRDefault="00BD66E1" w:rsidP="00BD66E1">
            <w:pPr>
              <w:spacing w:after="0" w:line="240" w:lineRule="auto"/>
              <w:jc w:val="center"/>
              <w:rPr>
                <w:kern w:val="2"/>
                <w:sz w:val="26"/>
                <w:szCs w:val="26"/>
                <w:lang w:val="nl-NL" w:eastAsia="zh-CN"/>
              </w:rPr>
            </w:pPr>
            <w:r w:rsidRPr="00BD66E1">
              <w:rPr>
                <w:kern w:val="2"/>
                <w:sz w:val="26"/>
                <w:szCs w:val="26"/>
                <w:lang w:val="nl-NL" w:eastAsia="zh-CN"/>
              </w:rPr>
              <w:t>UBND HUYỆN PHÚ VANG</w:t>
            </w:r>
          </w:p>
          <w:p w:rsidR="00BD66E1" w:rsidRPr="00BD66E1" w:rsidRDefault="00BD66E1" w:rsidP="00BD66E1">
            <w:pPr>
              <w:spacing w:after="0" w:line="240" w:lineRule="auto"/>
              <w:ind w:left="62"/>
              <w:jc w:val="center"/>
              <w:rPr>
                <w:b/>
                <w:kern w:val="2"/>
                <w:sz w:val="26"/>
                <w:szCs w:val="26"/>
                <w:lang w:val="nl-NL" w:eastAsia="zh-CN"/>
              </w:rPr>
            </w:pPr>
            <w:r w:rsidRPr="00BD66E1">
              <w:rPr>
                <w:b/>
                <w:kern w:val="2"/>
                <w:sz w:val="26"/>
                <w:szCs w:val="26"/>
                <w:lang w:val="nl-NL" w:eastAsia="zh-CN"/>
              </w:rPr>
              <w:t xml:space="preserve">TRƯỜNG THCS AN BẰNG – VINH AN </w:t>
            </w:r>
          </w:p>
          <w:p w:rsidR="00BD66E1" w:rsidRPr="00BD66E1" w:rsidRDefault="00BD66E1" w:rsidP="00BD66E1">
            <w:pPr>
              <w:spacing w:after="0" w:line="240" w:lineRule="auto"/>
              <w:rPr>
                <w:kern w:val="2"/>
                <w:szCs w:val="28"/>
                <w:lang w:val="nl-NL" w:eastAsia="zh-CN"/>
              </w:rPr>
            </w:pPr>
            <w:r w:rsidRPr="00BD66E1">
              <w:rPr>
                <w:noProof/>
                <w:kern w:val="2"/>
                <w:szCs w:val="28"/>
              </w:rPr>
              <mc:AlternateContent>
                <mc:Choice Requires="wps">
                  <w:drawing>
                    <wp:anchor distT="0" distB="0" distL="114300" distR="114300" simplePos="0" relativeHeight="251659264" behindDoc="0" locked="0" layoutInCell="1" allowOverlap="1">
                      <wp:simplePos x="0" y="0"/>
                      <wp:positionH relativeFrom="column">
                        <wp:posOffset>1131286</wp:posOffset>
                      </wp:positionH>
                      <wp:positionV relativeFrom="paragraph">
                        <wp:posOffset>55084</wp:posOffset>
                      </wp:positionV>
                      <wp:extent cx="914400" cy="0"/>
                      <wp:effectExtent l="7620" t="10160" r="1143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1547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1pt,4.35pt" to="161.1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"/>
                  </w:pict>
                </mc:Fallback>
              </mc:AlternateContent>
            </w:r>
            <w:r w:rsidRPr="00BD66E1">
              <w:rPr>
                <w:kern w:val="2"/>
                <w:szCs w:val="28"/>
                <w:lang w:val="nl-NL" w:eastAsia="zh-CN"/>
              </w:rPr>
              <w:t xml:space="preserve">            </w:t>
            </w:r>
          </w:p>
          <w:p w:rsidR="00BD66E1" w:rsidRPr="00BD66E1" w:rsidRDefault="00BD66E1" w:rsidP="00BD66E1">
            <w:pPr>
              <w:spacing w:after="0" w:line="240" w:lineRule="auto"/>
              <w:jc w:val="center"/>
              <w:rPr>
                <w:kern w:val="2"/>
                <w:szCs w:val="28"/>
                <w:lang w:val="nl-NL" w:eastAsia="zh-CN"/>
              </w:rPr>
            </w:pPr>
            <w:r w:rsidRPr="00BD66E1">
              <w:rPr>
                <w:kern w:val="2"/>
                <w:szCs w:val="28"/>
                <w:lang w:val="nl-NL" w:eastAsia="zh-CN"/>
              </w:rPr>
              <w:t xml:space="preserve">Số:  </w:t>
            </w:r>
            <w:r>
              <w:rPr>
                <w:b/>
                <w:kern w:val="2"/>
                <w:szCs w:val="28"/>
                <w:lang w:val="nl-NL" w:eastAsia="zh-CN"/>
              </w:rPr>
              <w:t xml:space="preserve">     </w:t>
            </w:r>
            <w:r w:rsidRPr="00BD66E1">
              <w:rPr>
                <w:kern w:val="2"/>
                <w:szCs w:val="28"/>
                <w:lang w:val="nl-NL" w:eastAsia="zh-CN"/>
              </w:rPr>
              <w:t>/KH-</w:t>
            </w:r>
            <w:r>
              <w:rPr>
                <w:kern w:val="2"/>
                <w:szCs w:val="28"/>
                <w:lang w:val="nl-NL" w:eastAsia="zh-CN"/>
              </w:rPr>
              <w:t>THCS</w:t>
            </w:r>
          </w:p>
        </w:tc>
        <w:tc>
          <w:tcPr>
            <w:tcW w:w="5672" w:type="dxa"/>
          </w:tcPr>
          <w:p w:rsidR="00BD66E1" w:rsidRPr="00BD66E1" w:rsidRDefault="00BD66E1" w:rsidP="00BD66E1">
            <w:pPr>
              <w:keepNext/>
              <w:spacing w:after="0" w:line="240" w:lineRule="auto"/>
              <w:jc w:val="center"/>
              <w:outlineLvl w:val="2"/>
              <w:rPr>
                <w:b/>
                <w:bCs/>
                <w:sz w:val="26"/>
                <w:szCs w:val="26"/>
                <w:lang w:val="nl-NL"/>
              </w:rPr>
            </w:pPr>
            <w:r w:rsidRPr="00BD66E1">
              <w:rPr>
                <w:b/>
                <w:bCs/>
                <w:sz w:val="26"/>
                <w:szCs w:val="26"/>
                <w:lang w:val="nl-NL"/>
              </w:rPr>
              <w:t>CỘNG HOÀ XÃ HỘI CHỦ NGHĨA VIỆT NAM</w:t>
            </w:r>
          </w:p>
          <w:p w:rsidR="00BD66E1" w:rsidRPr="00BD66E1" w:rsidRDefault="00BD66E1" w:rsidP="00BD66E1">
            <w:pPr>
              <w:spacing w:after="0" w:line="240" w:lineRule="auto"/>
              <w:jc w:val="center"/>
              <w:rPr>
                <w:b/>
                <w:bCs/>
                <w:kern w:val="2"/>
                <w:szCs w:val="28"/>
                <w:lang w:val="nl-NL" w:eastAsia="zh-CN"/>
              </w:rPr>
            </w:pPr>
            <w:r w:rsidRPr="00BD66E1">
              <w:rPr>
                <w:b/>
                <w:bCs/>
                <w:kern w:val="2"/>
                <w:szCs w:val="28"/>
                <w:lang w:val="nl-NL" w:eastAsia="zh-CN"/>
              </w:rPr>
              <w:t>Độc lập - Tự do - Hạnh phúc</w:t>
            </w:r>
          </w:p>
          <w:p w:rsidR="00BD66E1" w:rsidRPr="00BD66E1" w:rsidRDefault="00BD66E1" w:rsidP="00BD66E1">
            <w:pPr>
              <w:keepNext/>
              <w:spacing w:after="0" w:line="240" w:lineRule="auto"/>
              <w:jc w:val="center"/>
              <w:outlineLvl w:val="7"/>
              <w:rPr>
                <w:i/>
                <w:iCs/>
                <w:szCs w:val="28"/>
                <w:lang w:val="nl-NL"/>
              </w:rPr>
            </w:pPr>
            <w:r w:rsidRPr="00BD66E1">
              <w:rPr>
                <w:i/>
                <w:iCs/>
                <w:noProof/>
                <w:szCs w:val="28"/>
              </w:rPr>
              <mc:AlternateContent>
                <mc:Choice Requires="wps">
                  <w:drawing>
                    <wp:anchor distT="0" distB="0" distL="114300" distR="114300" simplePos="0" relativeHeight="251660288" behindDoc="0" locked="0" layoutInCell="1" allowOverlap="1">
                      <wp:simplePos x="0" y="0"/>
                      <wp:positionH relativeFrom="column">
                        <wp:posOffset>725805</wp:posOffset>
                      </wp:positionH>
                      <wp:positionV relativeFrom="paragraph">
                        <wp:posOffset>38100</wp:posOffset>
                      </wp:positionV>
                      <wp:extent cx="2032000" cy="0"/>
                      <wp:effectExtent l="11430" t="9525" r="1397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AEA43"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5pt,3pt" to="217.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"/>
                  </w:pict>
                </mc:Fallback>
              </mc:AlternateContent>
            </w:r>
          </w:p>
          <w:p w:rsidR="00BD66E1" w:rsidRPr="00BD66E1" w:rsidRDefault="00BD66E1" w:rsidP="00BD66E1">
            <w:pPr>
              <w:keepNext/>
              <w:spacing w:after="0" w:line="240" w:lineRule="auto"/>
              <w:jc w:val="center"/>
              <w:outlineLvl w:val="7"/>
              <w:rPr>
                <w:i/>
                <w:iCs/>
                <w:szCs w:val="28"/>
                <w:lang w:val="nl-NL"/>
              </w:rPr>
            </w:pPr>
            <w:r w:rsidRPr="00BD66E1">
              <w:rPr>
                <w:i/>
                <w:iCs/>
                <w:szCs w:val="28"/>
                <w:lang w:val="nl-NL"/>
              </w:rPr>
              <w:t xml:space="preserve"> </w:t>
            </w:r>
            <w:r>
              <w:rPr>
                <w:i/>
                <w:iCs/>
                <w:szCs w:val="28"/>
                <w:lang w:val="nl-NL"/>
              </w:rPr>
              <w:t>Vinh An</w:t>
            </w:r>
            <w:r w:rsidRPr="00BD66E1">
              <w:rPr>
                <w:i/>
                <w:iCs/>
                <w:szCs w:val="28"/>
                <w:lang w:val="nl-NL"/>
              </w:rPr>
              <w:t xml:space="preserve">, ngày </w:t>
            </w:r>
            <w:r>
              <w:rPr>
                <w:i/>
                <w:iCs/>
                <w:szCs w:val="28"/>
                <w:lang w:val="nl-NL"/>
              </w:rPr>
              <w:t>25</w:t>
            </w:r>
            <w:r w:rsidRPr="00BD66E1">
              <w:rPr>
                <w:i/>
                <w:iCs/>
                <w:szCs w:val="28"/>
                <w:lang w:val="nl-NL"/>
              </w:rPr>
              <w:t xml:space="preserve">  tháng 9 năm 2019</w:t>
            </w:r>
          </w:p>
        </w:tc>
      </w:tr>
    </w:tbl>
    <w:p w:rsidR="00BD66E1" w:rsidRPr="00BD66E1" w:rsidRDefault="00BD66E1" w:rsidP="00BD66E1">
      <w:pPr>
        <w:spacing w:after="0" w:line="240" w:lineRule="auto"/>
        <w:ind w:firstLine="142"/>
        <w:jc w:val="center"/>
        <w:rPr>
          <w:b/>
          <w:bCs/>
          <w:szCs w:val="28"/>
          <w:lang w:val="nl-NL"/>
        </w:rPr>
      </w:pPr>
    </w:p>
    <w:p w:rsidR="00BD66E1" w:rsidRPr="00BD66E1" w:rsidRDefault="00BD66E1" w:rsidP="00BD66E1">
      <w:pPr>
        <w:spacing w:after="0" w:line="240" w:lineRule="auto"/>
        <w:ind w:firstLine="142"/>
        <w:jc w:val="center"/>
        <w:rPr>
          <w:b/>
          <w:bCs/>
          <w:szCs w:val="28"/>
          <w:lang w:val="nl-NL"/>
        </w:rPr>
      </w:pPr>
      <w:r w:rsidRPr="00BD66E1">
        <w:rPr>
          <w:b/>
          <w:bCs/>
          <w:szCs w:val="28"/>
          <w:lang w:val="nl-NL"/>
        </w:rPr>
        <w:t>KẾ HOẠCH</w:t>
      </w:r>
    </w:p>
    <w:p w:rsidR="00BD66E1" w:rsidRDefault="00BD66E1" w:rsidP="00BD66E1">
      <w:pPr>
        <w:spacing w:after="0" w:line="240" w:lineRule="auto"/>
        <w:ind w:firstLine="142"/>
        <w:jc w:val="center"/>
        <w:rPr>
          <w:szCs w:val="28"/>
          <w:lang w:val="nl-NL"/>
        </w:rPr>
      </w:pPr>
      <w:r w:rsidRPr="00BD66E1">
        <w:rPr>
          <w:b/>
          <w:bCs/>
          <w:szCs w:val="28"/>
          <w:lang w:val="nl-NL"/>
        </w:rPr>
        <w:t>Tổ chức “Tuần lễ hưởng ứng học tập suốt đời”</w:t>
      </w:r>
      <w:r>
        <w:rPr>
          <w:szCs w:val="28"/>
          <w:lang w:val="nl-NL"/>
        </w:rPr>
        <w:t xml:space="preserve"> </w:t>
      </w:r>
    </w:p>
    <w:p w:rsidR="00BD66E1" w:rsidRDefault="00BD66E1" w:rsidP="00BD66E1">
      <w:pPr>
        <w:spacing w:after="0" w:line="240" w:lineRule="auto"/>
        <w:ind w:firstLine="142"/>
        <w:jc w:val="center"/>
        <w:rPr>
          <w:szCs w:val="28"/>
          <w:lang w:val="nl-NL"/>
        </w:rPr>
      </w:pPr>
      <w:r w:rsidRPr="00BD66E1">
        <w:rPr>
          <w:b/>
          <w:bCs/>
          <w:szCs w:val="28"/>
          <w:lang w:val="nl-NL"/>
        </w:rPr>
        <w:t>từ ngày 01/10/2019 đến ngày 07/10/2019</w:t>
      </w:r>
    </w:p>
    <w:p w:rsidR="007B78B9" w:rsidRDefault="007B78B9" w:rsidP="00BD66E1">
      <w:pPr>
        <w:spacing w:before="120" w:after="120" w:line="240" w:lineRule="auto"/>
        <w:ind w:firstLine="720"/>
        <w:jc w:val="both"/>
        <w:rPr>
          <w:szCs w:val="28"/>
          <w:lang w:val="nl-NL"/>
        </w:rPr>
      </w:pPr>
      <w:r>
        <w:rPr>
          <w:szCs w:val="28"/>
          <w:lang w:val="nl-NL"/>
        </w:rPr>
        <w:t xml:space="preserve">Thực hiện Công văn số 2093/SGDĐT-GDCN-GDTX ngày 17 tháng 9 năm 2019 của Sở Giáo dục và Đào tạo Tỉnh Thừa Thiên-Huế </w:t>
      </w:r>
      <w:r w:rsidRPr="00805765">
        <w:rPr>
          <w:szCs w:val="28"/>
          <w:lang w:val="nl-NL"/>
        </w:rPr>
        <w:t xml:space="preserve">về việc </w:t>
      </w:r>
      <w:r>
        <w:rPr>
          <w:szCs w:val="28"/>
          <w:lang w:val="nl-NL"/>
        </w:rPr>
        <w:t>T</w:t>
      </w:r>
      <w:r w:rsidRPr="00805765">
        <w:rPr>
          <w:szCs w:val="28"/>
          <w:lang w:val="nl-NL"/>
        </w:rPr>
        <w:t>ổ chức Tuần lễ hưởng ứng học tập suốt đời</w:t>
      </w:r>
      <w:r>
        <w:rPr>
          <w:szCs w:val="28"/>
          <w:lang w:val="nl-NL"/>
        </w:rPr>
        <w:t xml:space="preserve"> năm 2019;</w:t>
      </w:r>
      <w:r w:rsidRPr="00805765">
        <w:rPr>
          <w:szCs w:val="28"/>
          <w:lang w:val="nl-NL"/>
        </w:rPr>
        <w:t xml:space="preserve">  </w:t>
      </w:r>
    </w:p>
    <w:p w:rsidR="007B78B9" w:rsidRPr="00BD66E1" w:rsidRDefault="007B78B9" w:rsidP="00BD66E1">
      <w:pPr>
        <w:spacing w:before="120" w:after="120" w:line="240" w:lineRule="auto"/>
        <w:ind w:firstLine="720"/>
        <w:jc w:val="both"/>
        <w:rPr>
          <w:szCs w:val="28"/>
          <w:lang w:val="nl-NL"/>
        </w:rPr>
      </w:pPr>
      <w:r>
        <w:rPr>
          <w:szCs w:val="28"/>
          <w:lang w:val="nl-NL"/>
        </w:rPr>
        <w:t>Thực hiện Kế hoạch số 137/KH-UBND ngày 19 tháng 9 năm 2019 của UBND huyện Phú Vang về việc tổ chức “Tuần lễ hưởng ứng học tập suốt đời”; Trường THCS An Bằng – Vinh An</w:t>
      </w:r>
      <w:r w:rsidRPr="00805765">
        <w:rPr>
          <w:szCs w:val="28"/>
          <w:lang w:val="nl-NL"/>
        </w:rPr>
        <w:t xml:space="preserve"> xây dựng kế hoạch tổ chức “Tuần lễ hưởng </w:t>
      </w:r>
      <w:r>
        <w:rPr>
          <w:szCs w:val="28"/>
          <w:lang w:val="nl-NL"/>
        </w:rPr>
        <w:t>ứng học tập suốt đời”</w:t>
      </w:r>
      <w:r w:rsidRPr="00805765">
        <w:rPr>
          <w:szCs w:val="28"/>
          <w:lang w:val="nl-NL"/>
        </w:rPr>
        <w:t xml:space="preserve"> cụ thể</w:t>
      </w:r>
      <w:r w:rsidR="00BD66E1">
        <w:rPr>
          <w:szCs w:val="28"/>
          <w:lang w:val="nl-NL"/>
        </w:rPr>
        <w:t xml:space="preserve"> như sau:</w:t>
      </w:r>
    </w:p>
    <w:p w:rsidR="007B78B9" w:rsidRPr="00805765" w:rsidRDefault="007B78B9" w:rsidP="00BD66E1">
      <w:pPr>
        <w:spacing w:before="120" w:after="120" w:line="240" w:lineRule="auto"/>
        <w:ind w:firstLine="720"/>
        <w:jc w:val="both"/>
        <w:rPr>
          <w:szCs w:val="28"/>
          <w:lang w:val="nl-NL"/>
        </w:rPr>
      </w:pPr>
      <w:r w:rsidRPr="00805765">
        <w:rPr>
          <w:b/>
          <w:bCs/>
          <w:szCs w:val="28"/>
          <w:lang w:val="nl-NL"/>
        </w:rPr>
        <w:t>I. MỤC ĐÍCH - YÊU CẦU</w:t>
      </w:r>
    </w:p>
    <w:p w:rsidR="007B78B9" w:rsidRDefault="007B78B9" w:rsidP="00BD66E1">
      <w:pPr>
        <w:spacing w:before="120" w:after="120" w:line="240" w:lineRule="auto"/>
        <w:ind w:firstLine="720"/>
        <w:jc w:val="both"/>
        <w:rPr>
          <w:szCs w:val="28"/>
          <w:lang w:val="nl-NL"/>
        </w:rPr>
      </w:pPr>
      <w:r w:rsidRPr="00BC6F87">
        <w:rPr>
          <w:szCs w:val="28"/>
          <w:lang w:val="nl-NL"/>
        </w:rPr>
        <w:t>Nâng cao nhận thức cho người dân trong cộng đồng về tầm quan trọng của việc học tập thường xuyên, học tập suốt đời đối với sự phát triển toàn diện của cá nhân; huy động được sự quan tâm và tham gia tích cực của các cấp chính quyền, các ngành, các tổ chức, đoàn thể, các lực lượng xã hội trong việc triển khai các hoạt động của Tuần lễ.</w:t>
      </w:r>
    </w:p>
    <w:p w:rsidR="007B78B9" w:rsidRPr="00690ADB" w:rsidRDefault="007B78B9" w:rsidP="00BD66E1">
      <w:pPr>
        <w:spacing w:before="120" w:after="120" w:line="240" w:lineRule="auto"/>
        <w:ind w:firstLine="720"/>
        <w:jc w:val="both"/>
        <w:rPr>
          <w:szCs w:val="28"/>
          <w:lang w:val="nl-NL"/>
        </w:rPr>
      </w:pPr>
      <w:r w:rsidRPr="009F60DA">
        <w:rPr>
          <w:szCs w:val="28"/>
          <w:lang w:val="nl-NL"/>
        </w:rPr>
        <w:t>Việc tổ chức Tuần lễ phải đảm bảo thiết thực, hiệu quả nhằm thu hút được sự quan tâm và tham gia tích cực của các cấp, các ngành, các tổ chức, đoàn thể, các lực lượng xã hội; qua đó khuyến khích người dân chủ động học thường xuyên, liên tục và suốt đời, hướng tới xây dựng một xã hội học tập.</w:t>
      </w:r>
    </w:p>
    <w:p w:rsidR="007B78B9" w:rsidRDefault="00BD66E1" w:rsidP="00BD66E1">
      <w:pPr>
        <w:spacing w:before="120" w:after="120" w:line="240" w:lineRule="auto"/>
        <w:ind w:firstLine="720"/>
        <w:jc w:val="both"/>
        <w:rPr>
          <w:rFonts w:eastAsia="Times New Roman" w:cs="Times New Roman"/>
          <w:color w:val="333333"/>
          <w:szCs w:val="28"/>
        </w:rPr>
      </w:pPr>
      <w:r>
        <w:rPr>
          <w:rFonts w:eastAsia="Times New Roman" w:cs="Times New Roman"/>
          <w:b/>
          <w:bCs/>
          <w:color w:val="333333"/>
          <w:szCs w:val="28"/>
          <w:bdr w:val="none" w:sz="0" w:space="0" w:color="auto" w:frame="1"/>
        </w:rPr>
        <w:t>II. NỘI DUNG HOẠT ĐỘNG</w:t>
      </w:r>
    </w:p>
    <w:p w:rsidR="007B78B9" w:rsidRPr="007B78B9" w:rsidRDefault="007B78B9" w:rsidP="00BD66E1">
      <w:pPr>
        <w:shd w:val="clear" w:color="auto" w:fill="FFFFFF"/>
        <w:spacing w:before="120" w:after="120" w:line="240" w:lineRule="auto"/>
        <w:ind w:firstLine="720"/>
        <w:jc w:val="both"/>
        <w:rPr>
          <w:rFonts w:eastAsia="Times New Roman" w:cs="Times New Roman"/>
          <w:color w:val="333333"/>
          <w:szCs w:val="28"/>
        </w:rPr>
      </w:pPr>
      <w:r w:rsidRPr="007B78B9">
        <w:rPr>
          <w:rFonts w:eastAsia="Times New Roman" w:cs="Times New Roman"/>
          <w:b/>
          <w:bCs/>
          <w:color w:val="333333"/>
          <w:szCs w:val="28"/>
          <w:bdr w:val="none" w:sz="0" w:space="0" w:color="auto" w:frame="1"/>
        </w:rPr>
        <w:t>1.  Chủ đề hưởng ứng</w:t>
      </w:r>
      <w:r w:rsidR="00BD66E1">
        <w:rPr>
          <w:rFonts w:eastAsia="Times New Roman" w:cs="Times New Roman"/>
          <w:color w:val="333333"/>
          <w:szCs w:val="28"/>
        </w:rPr>
        <w:t>: </w:t>
      </w:r>
      <w:r>
        <w:rPr>
          <w:lang w:val="nl-NL"/>
        </w:rPr>
        <w:t>“</w:t>
      </w:r>
      <w:r>
        <w:rPr>
          <w:b/>
          <w:lang w:val="nl-NL"/>
        </w:rPr>
        <w:t>Đọc và học tập suốt đời theo tấm gương Bác Hồ vĩ đại</w:t>
      </w:r>
      <w:r>
        <w:rPr>
          <w:b/>
          <w:lang w:val="nl-NL"/>
        </w:rPr>
        <w:t>.</w:t>
      </w:r>
    </w:p>
    <w:p w:rsidR="00A918D8" w:rsidRDefault="007B78B9" w:rsidP="00BD66E1">
      <w:pPr>
        <w:shd w:val="clear" w:color="auto" w:fill="FFFFFF"/>
        <w:spacing w:before="120" w:after="120" w:line="240" w:lineRule="auto"/>
        <w:ind w:firstLine="720"/>
        <w:jc w:val="both"/>
        <w:rPr>
          <w:rFonts w:eastAsia="Times New Roman" w:cs="Times New Roman"/>
          <w:color w:val="333333"/>
          <w:szCs w:val="28"/>
        </w:rPr>
      </w:pPr>
      <w:r w:rsidRPr="007B78B9">
        <w:rPr>
          <w:rFonts w:eastAsia="Times New Roman" w:cs="Times New Roman"/>
          <w:b/>
          <w:bCs/>
          <w:color w:val="333333"/>
          <w:szCs w:val="28"/>
          <w:bdr w:val="none" w:sz="0" w:space="0" w:color="auto" w:frame="1"/>
        </w:rPr>
        <w:t>2.  Thời gian tiến hành</w:t>
      </w:r>
      <w:r w:rsidRPr="007B78B9">
        <w:rPr>
          <w:rFonts w:eastAsia="Times New Roman" w:cs="Times New Roman"/>
          <w:color w:val="333333"/>
          <w:szCs w:val="28"/>
        </w:rPr>
        <w:t xml:space="preserve">: </w:t>
      </w:r>
    </w:p>
    <w:p w:rsidR="00A918D8" w:rsidRDefault="00A918D8" w:rsidP="00BD66E1">
      <w:pPr>
        <w:shd w:val="clear" w:color="auto" w:fill="FFFFFF"/>
        <w:spacing w:before="120" w:after="120" w:line="240" w:lineRule="auto"/>
        <w:ind w:firstLine="720"/>
        <w:jc w:val="both"/>
        <w:rPr>
          <w:rFonts w:eastAsia="Times New Roman" w:cs="Times New Roman"/>
          <w:color w:val="333333"/>
          <w:szCs w:val="28"/>
        </w:rPr>
      </w:pPr>
      <w:r>
        <w:rPr>
          <w:rFonts w:eastAsia="Times New Roman" w:cs="Times New Roman"/>
          <w:color w:val="333333"/>
          <w:szCs w:val="28"/>
        </w:rPr>
        <w:t xml:space="preserve">- </w:t>
      </w:r>
      <w:r w:rsidR="007B78B9" w:rsidRPr="007B78B9">
        <w:rPr>
          <w:rFonts w:eastAsia="Times New Roman" w:cs="Times New Roman"/>
          <w:color w:val="333333"/>
          <w:szCs w:val="28"/>
        </w:rPr>
        <w:t>Từ ngày  01/10  đến  ngày 7/10/201</w:t>
      </w:r>
      <w:r w:rsidR="007B78B9">
        <w:rPr>
          <w:rFonts w:eastAsia="Times New Roman" w:cs="Times New Roman"/>
          <w:color w:val="333333"/>
          <w:szCs w:val="28"/>
        </w:rPr>
        <w:t>9</w:t>
      </w:r>
    </w:p>
    <w:p w:rsidR="007B78B9" w:rsidRDefault="00BD66E1" w:rsidP="00BD66E1">
      <w:pPr>
        <w:shd w:val="clear" w:color="auto" w:fill="FFFFFF"/>
        <w:spacing w:before="120" w:after="120" w:line="240" w:lineRule="auto"/>
        <w:ind w:firstLine="720"/>
        <w:jc w:val="both"/>
        <w:rPr>
          <w:rFonts w:eastAsia="Times New Roman" w:cs="Times New Roman"/>
          <w:color w:val="333333"/>
          <w:szCs w:val="28"/>
        </w:rPr>
      </w:pPr>
      <w:r>
        <w:rPr>
          <w:rFonts w:eastAsia="Times New Roman" w:cs="Times New Roman"/>
          <w:color w:val="333333"/>
          <w:szCs w:val="28"/>
        </w:rPr>
        <w:t xml:space="preserve">- </w:t>
      </w:r>
      <w:r w:rsidR="007B78B9" w:rsidRPr="007B78B9">
        <w:rPr>
          <w:rFonts w:eastAsia="Times New Roman" w:cs="Times New Roman"/>
          <w:color w:val="333333"/>
          <w:szCs w:val="28"/>
        </w:rPr>
        <w:t xml:space="preserve">Ngày phát động: </w:t>
      </w:r>
      <w:r w:rsidR="007B78B9">
        <w:rPr>
          <w:rFonts w:eastAsia="Times New Roman" w:cs="Times New Roman"/>
          <w:color w:val="333333"/>
          <w:szCs w:val="28"/>
        </w:rPr>
        <w:t xml:space="preserve"> Sáng ngày </w:t>
      </w:r>
      <w:r w:rsidR="007B78B9" w:rsidRPr="007B78B9">
        <w:rPr>
          <w:rFonts w:eastAsia="Times New Roman" w:cs="Times New Roman"/>
          <w:color w:val="333333"/>
          <w:szCs w:val="28"/>
        </w:rPr>
        <w:t>01/10/201</w:t>
      </w:r>
      <w:r w:rsidR="007B78B9">
        <w:rPr>
          <w:rFonts w:eastAsia="Times New Roman" w:cs="Times New Roman"/>
          <w:color w:val="333333"/>
          <w:szCs w:val="28"/>
        </w:rPr>
        <w:t>3</w:t>
      </w:r>
      <w:r w:rsidR="007B78B9" w:rsidRPr="007B78B9">
        <w:rPr>
          <w:rFonts w:eastAsia="Times New Roman" w:cs="Times New Roman"/>
          <w:color w:val="333333"/>
          <w:szCs w:val="28"/>
        </w:rPr>
        <w:t xml:space="preserve"> (Thứ </w:t>
      </w:r>
      <w:r w:rsidR="007B78B9">
        <w:rPr>
          <w:rFonts w:eastAsia="Times New Roman" w:cs="Times New Roman"/>
          <w:color w:val="333333"/>
          <w:szCs w:val="28"/>
        </w:rPr>
        <w:t>3</w:t>
      </w:r>
      <w:r w:rsidR="007B78B9" w:rsidRPr="007B78B9">
        <w:rPr>
          <w:rFonts w:eastAsia="Times New Roman" w:cs="Times New Roman"/>
          <w:color w:val="333333"/>
          <w:szCs w:val="28"/>
        </w:rPr>
        <w:t>)</w:t>
      </w:r>
    </w:p>
    <w:p w:rsidR="007B78B9" w:rsidRPr="007B78B9" w:rsidRDefault="007B78B9" w:rsidP="00BD66E1">
      <w:pPr>
        <w:shd w:val="clear" w:color="auto" w:fill="FFFFFF"/>
        <w:spacing w:before="120" w:after="120" w:line="240" w:lineRule="auto"/>
        <w:ind w:firstLine="720"/>
        <w:jc w:val="both"/>
        <w:rPr>
          <w:b/>
          <w:lang w:val="nl-NL"/>
        </w:rPr>
      </w:pPr>
      <w:r w:rsidRPr="007B78B9">
        <w:rPr>
          <w:rFonts w:eastAsia="Times New Roman" w:cs="Times New Roman"/>
          <w:b/>
          <w:color w:val="333333"/>
          <w:szCs w:val="28"/>
        </w:rPr>
        <w:t xml:space="preserve">3. </w:t>
      </w:r>
      <w:r w:rsidRPr="007B78B9">
        <w:rPr>
          <w:b/>
          <w:lang w:val="nl-NL"/>
        </w:rPr>
        <w:t xml:space="preserve">Thành phần tham gia: </w:t>
      </w:r>
    </w:p>
    <w:p w:rsidR="007B78B9" w:rsidRPr="007B78B9" w:rsidRDefault="007B78B9" w:rsidP="00BD66E1">
      <w:pPr>
        <w:shd w:val="clear" w:color="auto" w:fill="FFFFFF"/>
        <w:spacing w:before="120" w:after="120" w:line="240" w:lineRule="auto"/>
        <w:ind w:firstLine="720"/>
        <w:jc w:val="both"/>
        <w:rPr>
          <w:rFonts w:eastAsia="Times New Roman" w:cs="Times New Roman"/>
          <w:color w:val="333333"/>
          <w:szCs w:val="28"/>
        </w:rPr>
      </w:pPr>
      <w:r>
        <w:rPr>
          <w:lang w:val="nl-NL"/>
        </w:rPr>
        <w:t xml:space="preserve">- </w:t>
      </w:r>
      <w:r w:rsidRPr="006F51C3">
        <w:rPr>
          <w:lang w:val="nl-NL"/>
        </w:rPr>
        <w:t>Toàn bộ cán bộ,</w:t>
      </w:r>
      <w:r>
        <w:rPr>
          <w:lang w:val="nl-NL"/>
        </w:rPr>
        <w:t xml:space="preserve"> giáo </w:t>
      </w:r>
      <w:r>
        <w:rPr>
          <w:lang w:val="nl-NL"/>
        </w:rPr>
        <w:t xml:space="preserve">viên, nhân viên </w:t>
      </w:r>
      <w:r>
        <w:rPr>
          <w:lang w:val="nl-NL"/>
        </w:rPr>
        <w:t xml:space="preserve">và các đối tượng học </w:t>
      </w:r>
      <w:r w:rsidRPr="006F51C3">
        <w:rPr>
          <w:lang w:val="nl-NL"/>
        </w:rPr>
        <w:t>sinh</w:t>
      </w:r>
      <w:r>
        <w:rPr>
          <w:lang w:val="nl-NL"/>
        </w:rPr>
        <w:t>, Trung tâm học tập cộng đồng</w:t>
      </w:r>
      <w:r>
        <w:rPr>
          <w:lang w:val="nl-NL"/>
        </w:rPr>
        <w:t xml:space="preserve"> xã</w:t>
      </w:r>
      <w:r>
        <w:rPr>
          <w:lang w:val="nl-NL"/>
        </w:rPr>
        <w:t>.</w:t>
      </w:r>
    </w:p>
    <w:p w:rsidR="007B78B9" w:rsidRDefault="007B78B9" w:rsidP="00BD66E1">
      <w:pPr>
        <w:spacing w:before="120" w:after="120" w:line="240" w:lineRule="auto"/>
        <w:ind w:firstLine="720"/>
        <w:jc w:val="both"/>
        <w:rPr>
          <w:lang w:val="nl-NL"/>
        </w:rPr>
      </w:pPr>
      <w:r w:rsidRPr="006F51C3">
        <w:rPr>
          <w:lang w:val="nl-NL"/>
        </w:rPr>
        <w:t>- Khách mời là đại diện lãnh đạ</w:t>
      </w:r>
      <w:r>
        <w:rPr>
          <w:lang w:val="nl-NL"/>
        </w:rPr>
        <w:t>o xã</w:t>
      </w:r>
      <w:r w:rsidRPr="006F51C3">
        <w:rPr>
          <w:lang w:val="nl-NL"/>
        </w:rPr>
        <w:t>, đại diện các ban ngành đoàn thể, các tổ chức xã hội, các thiết chế giáo dục ngoài nhà trường (thư việ</w:t>
      </w:r>
      <w:r>
        <w:rPr>
          <w:lang w:val="nl-NL"/>
        </w:rPr>
        <w:t>n, nhà văn hóa...).</w:t>
      </w:r>
    </w:p>
    <w:p w:rsidR="007B78B9" w:rsidRPr="007B78B9" w:rsidRDefault="007B78B9" w:rsidP="00BD66E1">
      <w:pPr>
        <w:shd w:val="clear" w:color="auto" w:fill="FFFFFF"/>
        <w:spacing w:before="120" w:after="120" w:line="240" w:lineRule="auto"/>
        <w:ind w:firstLine="720"/>
        <w:jc w:val="both"/>
        <w:rPr>
          <w:rFonts w:eastAsia="Times New Roman" w:cs="Times New Roman"/>
          <w:color w:val="333333"/>
          <w:szCs w:val="28"/>
        </w:rPr>
      </w:pPr>
      <w:r>
        <w:rPr>
          <w:rFonts w:eastAsia="Times New Roman" w:cs="Times New Roman"/>
          <w:b/>
          <w:bCs/>
          <w:color w:val="333333"/>
          <w:szCs w:val="28"/>
          <w:bdr w:val="none" w:sz="0" w:space="0" w:color="auto" w:frame="1"/>
        </w:rPr>
        <w:t>4</w:t>
      </w:r>
      <w:r w:rsidRPr="007B78B9">
        <w:rPr>
          <w:rFonts w:eastAsia="Times New Roman" w:cs="Times New Roman"/>
          <w:b/>
          <w:bCs/>
          <w:color w:val="333333"/>
          <w:szCs w:val="28"/>
          <w:bdr w:val="none" w:sz="0" w:space="0" w:color="auto" w:frame="1"/>
        </w:rPr>
        <w:t>. Các hoạt động hưởng ứng:</w:t>
      </w:r>
    </w:p>
    <w:p w:rsidR="007B78B9" w:rsidRPr="007B78B9" w:rsidRDefault="007B78B9" w:rsidP="00BD66E1">
      <w:pPr>
        <w:shd w:val="clear" w:color="auto" w:fill="FFFFFF"/>
        <w:spacing w:before="120" w:after="120" w:line="240" w:lineRule="auto"/>
        <w:jc w:val="both"/>
        <w:rPr>
          <w:rFonts w:eastAsia="Times New Roman" w:cs="Times New Roman"/>
          <w:color w:val="333333"/>
          <w:szCs w:val="28"/>
        </w:rPr>
      </w:pPr>
      <w:r w:rsidRPr="007B78B9">
        <w:rPr>
          <w:rFonts w:eastAsia="Times New Roman" w:cs="Times New Roman"/>
          <w:color w:val="333333"/>
          <w:szCs w:val="28"/>
        </w:rPr>
        <w:t>            </w:t>
      </w:r>
      <w:r w:rsidR="00BD66E1">
        <w:rPr>
          <w:rFonts w:eastAsia="Times New Roman" w:cs="Times New Roman"/>
          <w:b/>
          <w:bCs/>
          <w:i/>
          <w:iCs/>
          <w:color w:val="333333"/>
          <w:szCs w:val="28"/>
          <w:bdr w:val="none" w:sz="0" w:space="0" w:color="auto" w:frame="1"/>
        </w:rPr>
        <w:t>4</w:t>
      </w:r>
      <w:r w:rsidRPr="007B78B9">
        <w:rPr>
          <w:rFonts w:eastAsia="Times New Roman" w:cs="Times New Roman"/>
          <w:b/>
          <w:bCs/>
          <w:i/>
          <w:iCs/>
          <w:color w:val="333333"/>
          <w:szCs w:val="28"/>
          <w:bdr w:val="none" w:sz="0" w:space="0" w:color="auto" w:frame="1"/>
        </w:rPr>
        <w:t>.1. Công tác tuyên truyền</w:t>
      </w:r>
      <w:r w:rsidRPr="007B78B9">
        <w:rPr>
          <w:rFonts w:eastAsia="Times New Roman" w:cs="Times New Roman"/>
          <w:color w:val="333333"/>
          <w:szCs w:val="28"/>
        </w:rPr>
        <w:t>:</w:t>
      </w:r>
    </w:p>
    <w:p w:rsidR="007B78B9" w:rsidRPr="007B78B9" w:rsidRDefault="007B78B9" w:rsidP="00BD66E1">
      <w:pPr>
        <w:shd w:val="clear" w:color="auto" w:fill="FFFFFF"/>
        <w:spacing w:before="60" w:after="60" w:line="240" w:lineRule="auto"/>
        <w:jc w:val="both"/>
        <w:rPr>
          <w:rFonts w:eastAsia="Times New Roman" w:cs="Times New Roman"/>
          <w:color w:val="333333"/>
          <w:szCs w:val="28"/>
        </w:rPr>
      </w:pPr>
      <w:r w:rsidRPr="007B78B9">
        <w:rPr>
          <w:rFonts w:eastAsia="Times New Roman" w:cs="Times New Roman"/>
          <w:color w:val="333333"/>
          <w:szCs w:val="28"/>
        </w:rPr>
        <w:t xml:space="preserve">            -  Tuyên truyền trong CBGV-NV &amp; HS về tầm quan trọng của việc học tập thường xuyên, học tập suốt đời đối với sự phát triển toàn diện của cá nhân. Tuyên truyền, phổ biến rộng rãi trên trang Webside của trường về việc học tập thường xuyên, </w:t>
      </w:r>
      <w:r w:rsidRPr="007B78B9">
        <w:rPr>
          <w:rFonts w:eastAsia="Times New Roman" w:cs="Times New Roman"/>
          <w:color w:val="333333"/>
          <w:szCs w:val="28"/>
        </w:rPr>
        <w:lastRenderedPageBreak/>
        <w:t xml:space="preserve">học tập suốt đời. Nâng cao nhận thức cho </w:t>
      </w:r>
      <w:r>
        <w:rPr>
          <w:rFonts w:eastAsia="Times New Roman" w:cs="Times New Roman"/>
          <w:color w:val="333333"/>
          <w:szCs w:val="28"/>
        </w:rPr>
        <w:t>cán bộ, giáo viên, nhân viên và học sinh</w:t>
      </w:r>
      <w:r w:rsidRPr="007B78B9">
        <w:rPr>
          <w:rFonts w:eastAsia="Times New Roman" w:cs="Times New Roman"/>
          <w:color w:val="333333"/>
          <w:szCs w:val="28"/>
        </w:rPr>
        <w:t xml:space="preserve"> về học tập suốt đời; thay đổi hành vi về việc tự học, tự đọc; việc học ở trường, ở sách vở và học hỏi lẫn nhau một cách thiết thực, hiệu quả.</w:t>
      </w:r>
    </w:p>
    <w:p w:rsidR="007B78B9" w:rsidRDefault="007B78B9" w:rsidP="00BD66E1">
      <w:pPr>
        <w:shd w:val="clear" w:color="auto" w:fill="FFFFFF"/>
        <w:spacing w:before="60" w:after="60" w:line="240" w:lineRule="auto"/>
        <w:jc w:val="both"/>
        <w:rPr>
          <w:rFonts w:eastAsia="Times New Roman" w:cs="Times New Roman"/>
          <w:color w:val="333333"/>
          <w:szCs w:val="28"/>
        </w:rPr>
      </w:pPr>
      <w:r w:rsidRPr="007B78B9">
        <w:rPr>
          <w:rFonts w:eastAsia="Times New Roman" w:cs="Times New Roman"/>
          <w:color w:val="333333"/>
          <w:szCs w:val="28"/>
        </w:rPr>
        <w:t>            - Phát thanh, báo bảng về chủ đề Tuần lễ hưởng ứng  học tập suốt đời năm 201</w:t>
      </w:r>
      <w:r>
        <w:rPr>
          <w:rFonts w:eastAsia="Times New Roman" w:cs="Times New Roman"/>
          <w:color w:val="333333"/>
          <w:szCs w:val="28"/>
        </w:rPr>
        <w:t>9</w:t>
      </w:r>
      <w:r w:rsidRPr="007B78B9">
        <w:rPr>
          <w:rFonts w:eastAsia="Times New Roman" w:cs="Times New Roman"/>
          <w:color w:val="333333"/>
          <w:szCs w:val="28"/>
        </w:rPr>
        <w:t xml:space="preserve"> với nội dung sau:   </w:t>
      </w:r>
    </w:p>
    <w:p w:rsidR="007B78B9" w:rsidRPr="007B78B9" w:rsidRDefault="007B78B9" w:rsidP="00BD66E1">
      <w:pPr>
        <w:shd w:val="clear" w:color="auto" w:fill="FFFFFF"/>
        <w:spacing w:before="60" w:after="60" w:line="240" w:lineRule="auto"/>
        <w:ind w:firstLine="720"/>
        <w:jc w:val="both"/>
        <w:rPr>
          <w:rFonts w:eastAsia="Times New Roman" w:cs="Times New Roman"/>
          <w:color w:val="333333"/>
          <w:szCs w:val="28"/>
        </w:rPr>
      </w:pPr>
      <w:r w:rsidRPr="000F1F8E">
        <w:rPr>
          <w:i/>
          <w:szCs w:val="28"/>
          <w:lang w:val="nl-NL"/>
        </w:rPr>
        <w:t>- Đọc và học tập suốt đời theo tấm gương Bác Hồ vĩ đại</w:t>
      </w:r>
    </w:p>
    <w:p w:rsidR="007B78B9" w:rsidRPr="000F1F8E" w:rsidRDefault="007B78B9" w:rsidP="00BD66E1">
      <w:pPr>
        <w:spacing w:before="60" w:after="60" w:line="240" w:lineRule="auto"/>
        <w:ind w:firstLine="720"/>
        <w:jc w:val="both"/>
        <w:rPr>
          <w:i/>
          <w:szCs w:val="28"/>
          <w:lang w:val="nl-NL"/>
        </w:rPr>
      </w:pPr>
      <w:r w:rsidRPr="000F1F8E">
        <w:rPr>
          <w:i/>
          <w:szCs w:val="28"/>
          <w:lang w:val="nl-NL"/>
        </w:rPr>
        <w:t>- Tự học để phát triển năng lực và phẩm chất.</w:t>
      </w:r>
    </w:p>
    <w:p w:rsidR="007B78B9" w:rsidRPr="000F1F8E" w:rsidRDefault="007B78B9" w:rsidP="00BD66E1">
      <w:pPr>
        <w:spacing w:before="60" w:after="60" w:line="240" w:lineRule="auto"/>
        <w:ind w:firstLine="720"/>
        <w:jc w:val="both"/>
        <w:rPr>
          <w:i/>
          <w:szCs w:val="28"/>
          <w:lang w:val="nl-NL"/>
        </w:rPr>
      </w:pPr>
      <w:r w:rsidRPr="000F1F8E">
        <w:rPr>
          <w:i/>
          <w:szCs w:val="28"/>
          <w:lang w:val="nl-NL"/>
        </w:rPr>
        <w:t>- Tự học là một cách xây dựng xã hội học tập.</w:t>
      </w:r>
    </w:p>
    <w:p w:rsidR="007B78B9" w:rsidRDefault="007B78B9" w:rsidP="00BD66E1">
      <w:pPr>
        <w:spacing w:before="60" w:after="60" w:line="240" w:lineRule="auto"/>
        <w:ind w:firstLine="720"/>
        <w:jc w:val="both"/>
        <w:rPr>
          <w:i/>
          <w:szCs w:val="28"/>
          <w:lang w:val="nl-NL"/>
        </w:rPr>
      </w:pPr>
      <w:r w:rsidRPr="000F1F8E">
        <w:rPr>
          <w:i/>
          <w:szCs w:val="28"/>
          <w:lang w:val="nl-NL"/>
        </w:rPr>
        <w:t>- Phát triển thói quen đọc để trở thành người học suốt đời.</w:t>
      </w:r>
    </w:p>
    <w:p w:rsidR="007B78B9" w:rsidRDefault="00BD66E1" w:rsidP="00BD66E1">
      <w:pPr>
        <w:spacing w:before="60" w:after="60" w:line="240" w:lineRule="auto"/>
        <w:ind w:firstLine="720"/>
        <w:jc w:val="both"/>
        <w:rPr>
          <w:i/>
          <w:szCs w:val="28"/>
          <w:lang w:val="nl-NL"/>
        </w:rPr>
      </w:pPr>
      <w:r>
        <w:rPr>
          <w:rFonts w:eastAsia="Times New Roman" w:cs="Times New Roman"/>
          <w:b/>
          <w:bCs/>
          <w:i/>
          <w:iCs/>
          <w:color w:val="333333"/>
          <w:szCs w:val="28"/>
          <w:bdr w:val="none" w:sz="0" w:space="0" w:color="auto" w:frame="1"/>
        </w:rPr>
        <w:t>4</w:t>
      </w:r>
      <w:r w:rsidR="007B78B9" w:rsidRPr="007B78B9">
        <w:rPr>
          <w:rFonts w:eastAsia="Times New Roman" w:cs="Times New Roman"/>
          <w:b/>
          <w:bCs/>
          <w:i/>
          <w:iCs/>
          <w:color w:val="333333"/>
          <w:szCs w:val="28"/>
          <w:bdr w:val="none" w:sz="0" w:space="0" w:color="auto" w:frame="1"/>
        </w:rPr>
        <w:t>.2. Các hoạt động</w:t>
      </w:r>
      <w:r w:rsidR="007B78B9" w:rsidRPr="007B78B9">
        <w:rPr>
          <w:rFonts w:eastAsia="Times New Roman" w:cs="Times New Roman"/>
          <w:color w:val="333333"/>
          <w:szCs w:val="28"/>
        </w:rPr>
        <w:t>:</w:t>
      </w:r>
    </w:p>
    <w:p w:rsidR="007B78B9" w:rsidRDefault="007B78B9" w:rsidP="00BD66E1">
      <w:pPr>
        <w:spacing w:before="60" w:after="60" w:line="240" w:lineRule="auto"/>
        <w:ind w:firstLine="720"/>
        <w:jc w:val="both"/>
        <w:rPr>
          <w:i/>
          <w:szCs w:val="28"/>
          <w:lang w:val="nl-NL"/>
        </w:rPr>
      </w:pPr>
      <w:r w:rsidRPr="007B78B9">
        <w:rPr>
          <w:rFonts w:eastAsia="Times New Roman" w:cs="Times New Roman"/>
          <w:color w:val="333333"/>
          <w:szCs w:val="28"/>
        </w:rPr>
        <w:t>- Đối với GV:</w:t>
      </w:r>
    </w:p>
    <w:p w:rsidR="007B78B9" w:rsidRPr="007B78B9" w:rsidRDefault="007B78B9" w:rsidP="00BD66E1">
      <w:pPr>
        <w:spacing w:before="60" w:after="60" w:line="240" w:lineRule="auto"/>
        <w:ind w:firstLine="720"/>
        <w:jc w:val="both"/>
        <w:rPr>
          <w:szCs w:val="28"/>
          <w:lang w:val="nl-NL"/>
        </w:rPr>
      </w:pPr>
      <w:r w:rsidRPr="007B78B9">
        <w:rPr>
          <w:rFonts w:eastAsia="Times New Roman" w:cs="Times New Roman"/>
          <w:color w:val="333333"/>
          <w:szCs w:val="28"/>
        </w:rPr>
        <w:t>+ Các tổ chuyên môn phát động thao giảng, dự giờ.</w:t>
      </w:r>
    </w:p>
    <w:p w:rsidR="007B78B9" w:rsidRPr="007B78B9" w:rsidRDefault="007B78B9" w:rsidP="00BD66E1">
      <w:pPr>
        <w:spacing w:before="60" w:after="60" w:line="240" w:lineRule="auto"/>
        <w:ind w:firstLine="720"/>
        <w:jc w:val="both"/>
        <w:rPr>
          <w:szCs w:val="28"/>
          <w:lang w:val="nl-NL"/>
        </w:rPr>
      </w:pPr>
      <w:r w:rsidRPr="007B78B9">
        <w:rPr>
          <w:rFonts w:eastAsia="Times New Roman" w:cs="Times New Roman"/>
          <w:color w:val="333333"/>
          <w:szCs w:val="28"/>
        </w:rPr>
        <w:t>+ Khuyến khích CBGV-NV và HS tích cực đọc sách, tự học, tự nghiên cứu để nâng cao nhận thức và hoàn tốt nhiệm vụ của mình.</w:t>
      </w:r>
    </w:p>
    <w:p w:rsidR="007B78B9" w:rsidRDefault="007B78B9" w:rsidP="00BD66E1">
      <w:pPr>
        <w:spacing w:before="60" w:after="60" w:line="240" w:lineRule="auto"/>
        <w:ind w:firstLine="720"/>
        <w:jc w:val="both"/>
        <w:rPr>
          <w:rFonts w:eastAsia="Times New Roman" w:cs="Times New Roman"/>
          <w:color w:val="333333"/>
          <w:szCs w:val="28"/>
        </w:rPr>
      </w:pPr>
      <w:r w:rsidRPr="007B78B9">
        <w:rPr>
          <w:rFonts w:eastAsia="Times New Roman" w:cs="Times New Roman"/>
          <w:color w:val="333333"/>
          <w:szCs w:val="28"/>
        </w:rPr>
        <w:t>- Thư viện giới thiệu về các cuốn sách hay, thiết thực cho HS.</w:t>
      </w:r>
      <w:r w:rsidR="00A918D8">
        <w:rPr>
          <w:rFonts w:eastAsia="Times New Roman" w:cs="Times New Roman"/>
          <w:color w:val="333333"/>
          <w:szCs w:val="28"/>
        </w:rPr>
        <w:t xml:space="preserve"> Trưng bày sách, báo, truyện tại thư viện xanh.</w:t>
      </w:r>
    </w:p>
    <w:p w:rsidR="007B78B9" w:rsidRPr="007B78B9" w:rsidRDefault="007B78B9" w:rsidP="00BD66E1">
      <w:pPr>
        <w:shd w:val="clear" w:color="auto" w:fill="FFFFFF"/>
        <w:spacing w:before="60" w:after="60" w:line="240" w:lineRule="auto"/>
        <w:jc w:val="both"/>
        <w:rPr>
          <w:rFonts w:eastAsia="Times New Roman" w:cs="Times New Roman"/>
          <w:color w:val="333333"/>
          <w:szCs w:val="28"/>
        </w:rPr>
      </w:pPr>
      <w:r w:rsidRPr="007B78B9">
        <w:rPr>
          <w:rFonts w:eastAsia="Times New Roman" w:cs="Times New Roman"/>
          <w:color w:val="333333"/>
          <w:szCs w:val="28"/>
        </w:rPr>
        <w:t xml:space="preserve">           - Liên đội phối hợp với cán bộ thư viện triển khai câu chuyện dưới cờ (trực tuần </w:t>
      </w:r>
      <w:r>
        <w:rPr>
          <w:rFonts w:eastAsia="Times New Roman" w:cs="Times New Roman"/>
          <w:color w:val="333333"/>
          <w:szCs w:val="28"/>
        </w:rPr>
        <w:t>30</w:t>
      </w:r>
      <w:r w:rsidRPr="007B78B9">
        <w:rPr>
          <w:rFonts w:eastAsia="Times New Roman" w:cs="Times New Roman"/>
          <w:color w:val="333333"/>
          <w:szCs w:val="28"/>
        </w:rPr>
        <w:t>/</w:t>
      </w:r>
      <w:r>
        <w:rPr>
          <w:rFonts w:eastAsia="Times New Roman" w:cs="Times New Roman"/>
          <w:color w:val="333333"/>
          <w:szCs w:val="28"/>
        </w:rPr>
        <w:t>9</w:t>
      </w:r>
      <w:r w:rsidRPr="007B78B9">
        <w:rPr>
          <w:rFonts w:eastAsia="Times New Roman" w:cs="Times New Roman"/>
          <w:color w:val="333333"/>
          <w:szCs w:val="28"/>
        </w:rPr>
        <w:t>/201</w:t>
      </w:r>
      <w:r>
        <w:rPr>
          <w:rFonts w:eastAsia="Times New Roman" w:cs="Times New Roman"/>
          <w:color w:val="333333"/>
          <w:szCs w:val="28"/>
        </w:rPr>
        <w:t>9</w:t>
      </w:r>
      <w:r w:rsidRPr="007B78B9">
        <w:rPr>
          <w:rFonts w:eastAsia="Times New Roman" w:cs="Times New Roman"/>
          <w:color w:val="333333"/>
          <w:szCs w:val="28"/>
        </w:rPr>
        <w:t xml:space="preserve"> - Thứ 2) với các nội dung theo chủ đề trên.</w:t>
      </w:r>
    </w:p>
    <w:p w:rsidR="007B78B9" w:rsidRDefault="007B78B9" w:rsidP="00BD66E1">
      <w:pPr>
        <w:shd w:val="clear" w:color="auto" w:fill="FFFFFF"/>
        <w:spacing w:before="60" w:after="60" w:line="240" w:lineRule="auto"/>
        <w:jc w:val="both"/>
        <w:rPr>
          <w:rFonts w:eastAsia="Times New Roman" w:cs="Times New Roman"/>
          <w:color w:val="333333"/>
          <w:szCs w:val="28"/>
        </w:rPr>
      </w:pPr>
      <w:r w:rsidRPr="007B78B9">
        <w:rPr>
          <w:rFonts w:eastAsia="Times New Roman" w:cs="Times New Roman"/>
          <w:color w:val="333333"/>
          <w:szCs w:val="28"/>
        </w:rPr>
        <w:t>           -  Đối với HS:</w:t>
      </w:r>
    </w:p>
    <w:p w:rsidR="007B78B9" w:rsidRDefault="007B78B9" w:rsidP="00BD66E1">
      <w:pPr>
        <w:shd w:val="clear" w:color="auto" w:fill="FFFFFF"/>
        <w:spacing w:before="60" w:after="60" w:line="240" w:lineRule="auto"/>
        <w:ind w:firstLine="720"/>
        <w:jc w:val="both"/>
        <w:rPr>
          <w:rFonts w:eastAsia="Times New Roman" w:cs="Times New Roman"/>
          <w:b/>
          <w:bCs/>
          <w:i/>
          <w:iCs/>
          <w:color w:val="333333"/>
          <w:szCs w:val="28"/>
          <w:bdr w:val="none" w:sz="0" w:space="0" w:color="auto" w:frame="1"/>
        </w:rPr>
      </w:pPr>
      <w:r w:rsidRPr="007B78B9">
        <w:rPr>
          <w:rFonts w:eastAsia="Times New Roman" w:cs="Times New Roman"/>
          <w:color w:val="333333"/>
          <w:szCs w:val="28"/>
        </w:rPr>
        <w:t>+ Các khối lớp thi đua đọc sách tại Thư viện, </w:t>
      </w:r>
      <w:r w:rsidRPr="007B78B9">
        <w:rPr>
          <w:rFonts w:eastAsia="Times New Roman" w:cs="Times New Roman"/>
          <w:b/>
          <w:bCs/>
          <w:i/>
          <w:iCs/>
          <w:color w:val="333333"/>
          <w:szCs w:val="28"/>
          <w:bdr w:val="none" w:sz="0" w:space="0" w:color="auto" w:frame="1"/>
        </w:rPr>
        <w:t>tính điểm cộng vào kết quả thi đua cuối tuần lễ.</w:t>
      </w:r>
    </w:p>
    <w:p w:rsidR="00A918D8" w:rsidRDefault="00A918D8" w:rsidP="00BD66E1">
      <w:pPr>
        <w:shd w:val="clear" w:color="auto" w:fill="FFFFFF"/>
        <w:spacing w:before="60" w:after="60" w:line="240" w:lineRule="auto"/>
        <w:jc w:val="both"/>
        <w:rPr>
          <w:b/>
          <w:bCs/>
          <w:color w:val="444444"/>
          <w:szCs w:val="28"/>
          <w:shd w:val="clear" w:color="auto" w:fill="FFFFFF"/>
        </w:rPr>
      </w:pPr>
      <w:r>
        <w:rPr>
          <w:b/>
          <w:bCs/>
          <w:color w:val="444444"/>
          <w:szCs w:val="28"/>
          <w:shd w:val="clear" w:color="auto" w:fill="FFFFFF"/>
        </w:rPr>
        <w:t>IV. PHÂN CÔNG NHIỆM VỤ:</w:t>
      </w:r>
    </w:p>
    <w:p w:rsidR="00A918D8" w:rsidRDefault="00A918D8" w:rsidP="00BD66E1">
      <w:pPr>
        <w:shd w:val="clear" w:color="auto" w:fill="FFFFFF"/>
        <w:spacing w:before="60" w:after="60" w:line="240" w:lineRule="auto"/>
        <w:ind w:firstLine="720"/>
        <w:jc w:val="both"/>
        <w:rPr>
          <w:rFonts w:eastAsia="Times New Roman" w:cs="Times New Roman"/>
          <w:color w:val="333333"/>
          <w:szCs w:val="28"/>
        </w:rPr>
      </w:pPr>
      <w:r w:rsidRPr="00A918D8">
        <w:rPr>
          <w:rFonts w:eastAsia="Times New Roman" w:cs="Times New Roman"/>
          <w:color w:val="333333"/>
          <w:szCs w:val="28"/>
        </w:rPr>
        <w:t xml:space="preserve">- Xây dựng kế hoạch: </w:t>
      </w:r>
      <w:r>
        <w:rPr>
          <w:rFonts w:eastAsia="Times New Roman" w:cs="Times New Roman"/>
          <w:color w:val="333333"/>
          <w:szCs w:val="28"/>
        </w:rPr>
        <w:t>Thầy Nguyễn Văn Nam</w:t>
      </w:r>
      <w:r w:rsidRPr="00A918D8">
        <w:rPr>
          <w:rFonts w:eastAsia="Times New Roman" w:cs="Times New Roman"/>
          <w:color w:val="333333"/>
          <w:szCs w:val="28"/>
        </w:rPr>
        <w:t xml:space="preserve"> </w:t>
      </w:r>
      <w:r>
        <w:rPr>
          <w:rFonts w:eastAsia="Times New Roman" w:cs="Times New Roman"/>
          <w:color w:val="333333"/>
          <w:szCs w:val="28"/>
        </w:rPr>
        <w:t>–</w:t>
      </w:r>
      <w:r w:rsidRPr="00A918D8">
        <w:rPr>
          <w:rFonts w:eastAsia="Times New Roman" w:cs="Times New Roman"/>
          <w:color w:val="333333"/>
          <w:szCs w:val="28"/>
        </w:rPr>
        <w:t xml:space="preserve"> </w:t>
      </w:r>
      <w:r>
        <w:rPr>
          <w:rFonts w:eastAsia="Times New Roman" w:cs="Times New Roman"/>
          <w:color w:val="333333"/>
          <w:szCs w:val="28"/>
        </w:rPr>
        <w:t>Hiệu trưởng</w:t>
      </w:r>
    </w:p>
    <w:p w:rsidR="00A918D8" w:rsidRDefault="00A918D8" w:rsidP="00BD66E1">
      <w:pPr>
        <w:shd w:val="clear" w:color="auto" w:fill="FFFFFF"/>
        <w:spacing w:before="60" w:after="60" w:line="240" w:lineRule="auto"/>
        <w:ind w:firstLine="720"/>
        <w:jc w:val="both"/>
        <w:rPr>
          <w:rFonts w:eastAsia="Times New Roman" w:cs="Times New Roman"/>
          <w:color w:val="333333"/>
          <w:szCs w:val="28"/>
        </w:rPr>
      </w:pPr>
      <w:r w:rsidRPr="00A918D8">
        <w:rPr>
          <w:rFonts w:eastAsia="Times New Roman" w:cs="Times New Roman"/>
          <w:color w:val="333333"/>
          <w:szCs w:val="28"/>
        </w:rPr>
        <w:t xml:space="preserve">- Tổ chức chương trình: Thầy </w:t>
      </w:r>
      <w:r>
        <w:rPr>
          <w:rFonts w:eastAsia="Times New Roman" w:cs="Times New Roman"/>
          <w:color w:val="333333"/>
          <w:szCs w:val="28"/>
        </w:rPr>
        <w:t>Trần Thanh Vũ</w:t>
      </w:r>
      <w:r w:rsidRPr="00A918D8">
        <w:rPr>
          <w:rFonts w:eastAsia="Times New Roman" w:cs="Times New Roman"/>
          <w:color w:val="333333"/>
          <w:szCs w:val="28"/>
        </w:rPr>
        <w:t xml:space="preserve"> (TPT)</w:t>
      </w:r>
    </w:p>
    <w:p w:rsidR="00A918D8" w:rsidRDefault="00A918D8" w:rsidP="00BD66E1">
      <w:pPr>
        <w:shd w:val="clear" w:color="auto" w:fill="FFFFFF"/>
        <w:spacing w:before="60" w:after="60" w:line="240" w:lineRule="auto"/>
        <w:ind w:firstLine="720"/>
        <w:jc w:val="both"/>
        <w:rPr>
          <w:rFonts w:eastAsia="Times New Roman" w:cs="Times New Roman"/>
          <w:color w:val="333333"/>
          <w:szCs w:val="28"/>
        </w:rPr>
      </w:pPr>
      <w:r w:rsidRPr="00A918D8">
        <w:rPr>
          <w:rFonts w:eastAsia="Times New Roman" w:cs="Times New Roman"/>
          <w:color w:val="333333"/>
          <w:szCs w:val="28"/>
        </w:rPr>
        <w:t>- Chuẩn bị trang trí chủ đề của tuần lễ hưởng ứng học tập suốt đời năm 201</w:t>
      </w:r>
      <w:r>
        <w:rPr>
          <w:rFonts w:eastAsia="Times New Roman" w:cs="Times New Roman"/>
          <w:color w:val="333333"/>
          <w:szCs w:val="28"/>
        </w:rPr>
        <w:t>9</w:t>
      </w:r>
      <w:r w:rsidRPr="00A918D8">
        <w:rPr>
          <w:rFonts w:eastAsia="Times New Roman" w:cs="Times New Roman"/>
          <w:color w:val="333333"/>
          <w:szCs w:val="28"/>
        </w:rPr>
        <w:t>: Chi đoàn</w:t>
      </w:r>
      <w:r>
        <w:rPr>
          <w:rFonts w:eastAsia="Times New Roman" w:cs="Times New Roman"/>
          <w:color w:val="333333"/>
          <w:szCs w:val="28"/>
        </w:rPr>
        <w:t>. (Trang trí vào chiều thứ 2)</w:t>
      </w:r>
    </w:p>
    <w:p w:rsidR="00A918D8" w:rsidRDefault="00A918D8" w:rsidP="00BD66E1">
      <w:pPr>
        <w:shd w:val="clear" w:color="auto" w:fill="FFFFFF"/>
        <w:spacing w:before="60" w:after="60" w:line="240" w:lineRule="auto"/>
        <w:ind w:firstLine="720"/>
        <w:jc w:val="both"/>
        <w:rPr>
          <w:rFonts w:eastAsia="Times New Roman" w:cs="Times New Roman"/>
          <w:color w:val="333333"/>
          <w:szCs w:val="28"/>
        </w:rPr>
      </w:pPr>
      <w:r w:rsidRPr="00A918D8">
        <w:rPr>
          <w:rFonts w:eastAsia="Times New Roman" w:cs="Times New Roman"/>
          <w:color w:val="333333"/>
          <w:szCs w:val="28"/>
        </w:rPr>
        <w:t xml:space="preserve">- Giới thiệu sách: Cô </w:t>
      </w:r>
      <w:r>
        <w:rPr>
          <w:rFonts w:eastAsia="Times New Roman" w:cs="Times New Roman"/>
          <w:color w:val="333333"/>
          <w:szCs w:val="28"/>
        </w:rPr>
        <w:t>Võ Thị Cúc</w:t>
      </w:r>
      <w:r w:rsidRPr="00A918D8">
        <w:rPr>
          <w:rFonts w:eastAsia="Times New Roman" w:cs="Times New Roman"/>
          <w:color w:val="333333"/>
          <w:szCs w:val="28"/>
        </w:rPr>
        <w:t xml:space="preserve"> </w:t>
      </w:r>
      <w:r>
        <w:rPr>
          <w:rFonts w:eastAsia="Times New Roman" w:cs="Times New Roman"/>
          <w:color w:val="333333"/>
          <w:szCs w:val="28"/>
        </w:rPr>
        <w:t>–</w:t>
      </w:r>
      <w:r w:rsidRPr="00A918D8">
        <w:rPr>
          <w:rFonts w:eastAsia="Times New Roman" w:cs="Times New Roman"/>
          <w:color w:val="333333"/>
          <w:szCs w:val="28"/>
        </w:rPr>
        <w:t xml:space="preserve"> CBTV</w:t>
      </w:r>
      <w:r>
        <w:rPr>
          <w:rFonts w:eastAsia="Times New Roman" w:cs="Times New Roman"/>
          <w:color w:val="333333"/>
          <w:szCs w:val="28"/>
        </w:rPr>
        <w:t>.</w:t>
      </w:r>
    </w:p>
    <w:p w:rsidR="00A918D8" w:rsidRDefault="00A918D8" w:rsidP="00BD66E1">
      <w:pPr>
        <w:shd w:val="clear" w:color="auto" w:fill="FFFFFF"/>
        <w:spacing w:before="60" w:after="60" w:line="240" w:lineRule="auto"/>
        <w:ind w:firstLine="720"/>
        <w:jc w:val="both"/>
        <w:rPr>
          <w:rFonts w:eastAsia="Times New Roman" w:cs="Times New Roman"/>
          <w:color w:val="333333"/>
          <w:szCs w:val="28"/>
        </w:rPr>
      </w:pPr>
      <w:r>
        <w:rPr>
          <w:rFonts w:eastAsia="Times New Roman" w:cs="Times New Roman"/>
          <w:color w:val="333333"/>
          <w:szCs w:val="28"/>
        </w:rPr>
        <w:t>- Tổ chức đọc sách tại Thư viện và thư viện xanh</w:t>
      </w:r>
      <w:r w:rsidRPr="00A918D8">
        <w:rPr>
          <w:rFonts w:eastAsia="Times New Roman" w:cs="Times New Roman"/>
          <w:color w:val="333333"/>
          <w:szCs w:val="28"/>
        </w:rPr>
        <w:t xml:space="preserve">: Cô </w:t>
      </w:r>
      <w:r>
        <w:rPr>
          <w:rFonts w:eastAsia="Times New Roman" w:cs="Times New Roman"/>
          <w:color w:val="333333"/>
          <w:szCs w:val="28"/>
        </w:rPr>
        <w:t>Võ Thị Cúc</w:t>
      </w:r>
      <w:r w:rsidRPr="00A918D8">
        <w:rPr>
          <w:rFonts w:eastAsia="Times New Roman" w:cs="Times New Roman"/>
          <w:color w:val="333333"/>
          <w:szCs w:val="28"/>
        </w:rPr>
        <w:t>.</w:t>
      </w:r>
    </w:p>
    <w:p w:rsidR="00A918D8" w:rsidRPr="007B78B9" w:rsidRDefault="00A918D8" w:rsidP="00BD66E1">
      <w:pPr>
        <w:shd w:val="clear" w:color="auto" w:fill="FFFFFF"/>
        <w:spacing w:before="60" w:after="60" w:line="240" w:lineRule="auto"/>
        <w:ind w:firstLine="720"/>
        <w:jc w:val="both"/>
        <w:rPr>
          <w:rFonts w:eastAsia="Times New Roman" w:cs="Times New Roman"/>
          <w:color w:val="333333"/>
          <w:szCs w:val="28"/>
        </w:rPr>
      </w:pPr>
      <w:r w:rsidRPr="00A918D8">
        <w:rPr>
          <w:rFonts w:eastAsia="Times New Roman" w:cs="Times New Roman"/>
          <w:color w:val="333333"/>
          <w:szCs w:val="28"/>
        </w:rPr>
        <w:t>- Các đồng chí GVCN có trách nh</w:t>
      </w:r>
      <w:bookmarkStart w:id="0" w:name="_GoBack"/>
      <w:bookmarkEnd w:id="0"/>
      <w:r w:rsidRPr="00A918D8">
        <w:rPr>
          <w:rFonts w:eastAsia="Times New Roman" w:cs="Times New Roman"/>
          <w:color w:val="333333"/>
          <w:szCs w:val="28"/>
        </w:rPr>
        <w:t>iệm hướng dẫn cho các học sinh của lớp tham gia đầy đủ trong buổi lễ. Các đồng chí Cán bộ, giáo viên, nhân viên phối kết hợp hỗ trợ để ngày hội được thành công tốt đẹp.</w:t>
      </w:r>
    </w:p>
    <w:p w:rsidR="007B78B9" w:rsidRDefault="007B78B9" w:rsidP="00BD66E1">
      <w:pPr>
        <w:shd w:val="clear" w:color="auto" w:fill="FFFFFF"/>
        <w:spacing w:before="60" w:after="60" w:line="240" w:lineRule="auto"/>
        <w:jc w:val="both"/>
        <w:rPr>
          <w:rFonts w:eastAsia="Times New Roman" w:cs="Times New Roman"/>
          <w:color w:val="333333"/>
          <w:szCs w:val="28"/>
        </w:rPr>
      </w:pPr>
      <w:r w:rsidRPr="007B78B9">
        <w:rPr>
          <w:rFonts w:eastAsia="Times New Roman" w:cs="Times New Roman"/>
          <w:b/>
          <w:bCs/>
          <w:i/>
          <w:iCs/>
          <w:color w:val="333333"/>
          <w:szCs w:val="28"/>
          <w:bdr w:val="none" w:sz="0" w:space="0" w:color="auto" w:frame="1"/>
        </w:rPr>
        <w:t> </w:t>
      </w:r>
      <w:r>
        <w:rPr>
          <w:rFonts w:eastAsia="Times New Roman" w:cs="Times New Roman"/>
          <w:color w:val="333333"/>
          <w:szCs w:val="28"/>
        </w:rPr>
        <w:tab/>
      </w:r>
      <w:r w:rsidRPr="007B78B9">
        <w:rPr>
          <w:rFonts w:eastAsia="Times New Roman" w:cs="Times New Roman"/>
          <w:color w:val="333333"/>
          <w:szCs w:val="28"/>
        </w:rPr>
        <w:t>Trên đây là kế hoạch tổ chức Tuần lễ hưởng ứng  học tập suốt đời năm 201</w:t>
      </w:r>
      <w:r w:rsidR="00A918D8">
        <w:rPr>
          <w:rFonts w:eastAsia="Times New Roman" w:cs="Times New Roman"/>
          <w:color w:val="333333"/>
          <w:szCs w:val="28"/>
        </w:rPr>
        <w:t>9</w:t>
      </w:r>
      <w:r w:rsidRPr="007B78B9">
        <w:rPr>
          <w:rFonts w:eastAsia="Times New Roman" w:cs="Times New Roman"/>
          <w:color w:val="333333"/>
          <w:szCs w:val="28"/>
        </w:rPr>
        <w:t xml:space="preserve"> của nhà trường, rất mong các đoàn thể, các CBGV-NV và HS toàn trường thực hiện nghiêm túc./.</w:t>
      </w:r>
    </w:p>
    <w:p w:rsidR="00BD66E1" w:rsidRPr="007B78B9" w:rsidRDefault="00BD66E1" w:rsidP="00BD66E1">
      <w:pPr>
        <w:shd w:val="clear" w:color="auto" w:fill="FFFFFF"/>
        <w:spacing w:after="0" w:line="240" w:lineRule="auto"/>
        <w:jc w:val="both"/>
        <w:rPr>
          <w:rFonts w:eastAsia="Times New Roman" w:cs="Times New Roman"/>
          <w:color w:val="333333"/>
          <w:szCs w:val="28"/>
        </w:rPr>
      </w:pPr>
    </w:p>
    <w:tbl>
      <w:tblPr>
        <w:tblW w:w="0" w:type="auto"/>
        <w:shd w:val="clear" w:color="auto" w:fill="FFFFFF"/>
        <w:tblCellMar>
          <w:left w:w="0" w:type="dxa"/>
          <w:right w:w="0" w:type="dxa"/>
        </w:tblCellMar>
        <w:tblLook w:val="04A0" w:firstRow="1" w:lastRow="0" w:firstColumn="1" w:lastColumn="0" w:noHBand="0" w:noVBand="1"/>
      </w:tblPr>
      <w:tblGrid>
        <w:gridCol w:w="4770"/>
        <w:gridCol w:w="4770"/>
      </w:tblGrid>
      <w:tr w:rsidR="007B78B9" w:rsidRPr="007B78B9" w:rsidTr="007B78B9">
        <w:tc>
          <w:tcPr>
            <w:tcW w:w="477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A918D8" w:rsidRPr="00BD66E1" w:rsidRDefault="007B78B9" w:rsidP="00BD66E1">
            <w:pPr>
              <w:spacing w:after="0" w:line="240" w:lineRule="auto"/>
              <w:jc w:val="both"/>
              <w:rPr>
                <w:rFonts w:eastAsia="Times New Roman" w:cs="Times New Roman"/>
                <w:color w:val="333333"/>
                <w:sz w:val="26"/>
                <w:szCs w:val="26"/>
                <w:u w:val="single"/>
              </w:rPr>
            </w:pPr>
            <w:r w:rsidRPr="00BD66E1">
              <w:rPr>
                <w:rFonts w:eastAsia="Times New Roman" w:cs="Times New Roman"/>
                <w:bCs/>
                <w:color w:val="333333"/>
                <w:sz w:val="26"/>
                <w:szCs w:val="26"/>
                <w:u w:val="single"/>
                <w:bdr w:val="none" w:sz="0" w:space="0" w:color="auto" w:frame="1"/>
              </w:rPr>
              <w:t>Nơi nhận:</w:t>
            </w:r>
          </w:p>
          <w:p w:rsidR="00A918D8" w:rsidRPr="00A918D8" w:rsidRDefault="007B78B9" w:rsidP="00BD66E1">
            <w:pPr>
              <w:spacing w:after="0" w:line="240" w:lineRule="auto"/>
              <w:jc w:val="both"/>
              <w:rPr>
                <w:rFonts w:eastAsia="Times New Roman" w:cs="Times New Roman"/>
                <w:color w:val="333333"/>
                <w:sz w:val="26"/>
                <w:szCs w:val="26"/>
              </w:rPr>
            </w:pPr>
            <w:r w:rsidRPr="00A918D8">
              <w:rPr>
                <w:rFonts w:eastAsia="Times New Roman" w:cs="Times New Roman"/>
                <w:iCs/>
                <w:color w:val="333333"/>
                <w:sz w:val="22"/>
                <w:bdr w:val="none" w:sz="0" w:space="0" w:color="auto" w:frame="1"/>
              </w:rPr>
              <w:t>- Cấp ủy, BGH;</w:t>
            </w:r>
          </w:p>
          <w:p w:rsidR="007B78B9" w:rsidRPr="00A918D8" w:rsidRDefault="007B78B9" w:rsidP="00BD66E1">
            <w:pPr>
              <w:spacing w:after="0" w:line="240" w:lineRule="auto"/>
              <w:jc w:val="both"/>
              <w:rPr>
                <w:rFonts w:eastAsia="Times New Roman" w:cs="Times New Roman"/>
                <w:color w:val="333333"/>
                <w:sz w:val="22"/>
              </w:rPr>
            </w:pPr>
            <w:r w:rsidRPr="00A918D8">
              <w:rPr>
                <w:rFonts w:eastAsia="Times New Roman" w:cs="Times New Roman"/>
                <w:iCs/>
                <w:color w:val="333333"/>
                <w:sz w:val="22"/>
                <w:bdr w:val="none" w:sz="0" w:space="0" w:color="auto" w:frame="1"/>
              </w:rPr>
              <w:t>- Công đoàn, Đoàn TN;</w:t>
            </w:r>
            <w:r w:rsidR="00A918D8">
              <w:rPr>
                <w:rFonts w:eastAsia="Times New Roman" w:cs="Times New Roman"/>
                <w:iCs/>
                <w:color w:val="333333"/>
                <w:sz w:val="22"/>
                <w:bdr w:val="none" w:sz="0" w:space="0" w:color="auto" w:frame="1"/>
              </w:rPr>
              <w:t xml:space="preserve"> LĐ;</w:t>
            </w:r>
            <w:r w:rsidRPr="00A918D8">
              <w:rPr>
                <w:rFonts w:eastAsia="Times New Roman" w:cs="Times New Roman"/>
                <w:iCs/>
                <w:color w:val="333333"/>
                <w:sz w:val="22"/>
                <w:bdr w:val="none" w:sz="0" w:space="0" w:color="auto" w:frame="1"/>
              </w:rPr>
              <w:t xml:space="preserve"> TTCM, GVCN;</w:t>
            </w:r>
          </w:p>
          <w:p w:rsidR="00A918D8" w:rsidRDefault="00A918D8" w:rsidP="00BD66E1">
            <w:pPr>
              <w:spacing w:after="0" w:line="240" w:lineRule="auto"/>
              <w:jc w:val="both"/>
              <w:rPr>
                <w:rFonts w:eastAsia="Times New Roman" w:cs="Times New Roman"/>
                <w:color w:val="333333"/>
                <w:sz w:val="22"/>
              </w:rPr>
            </w:pPr>
            <w:r>
              <w:rPr>
                <w:sz w:val="22"/>
              </w:rPr>
              <w:t xml:space="preserve">- </w:t>
            </w:r>
            <w:r w:rsidRPr="00BC6270">
              <w:rPr>
                <w:sz w:val="22"/>
              </w:rPr>
              <w:t xml:space="preserve">Website </w:t>
            </w:r>
            <w:r w:rsidR="00BD66E1">
              <w:rPr>
                <w:sz w:val="22"/>
              </w:rPr>
              <w:t>Trường;</w:t>
            </w:r>
          </w:p>
          <w:p w:rsidR="007B78B9" w:rsidRPr="007B78B9" w:rsidRDefault="007B78B9" w:rsidP="00BD66E1">
            <w:pPr>
              <w:spacing w:after="0" w:line="240" w:lineRule="auto"/>
              <w:jc w:val="both"/>
              <w:rPr>
                <w:rFonts w:eastAsia="Times New Roman" w:cs="Times New Roman"/>
                <w:color w:val="333333"/>
                <w:sz w:val="22"/>
              </w:rPr>
            </w:pPr>
            <w:r w:rsidRPr="00A918D8">
              <w:rPr>
                <w:rFonts w:eastAsia="Times New Roman" w:cs="Times New Roman"/>
                <w:iCs/>
                <w:color w:val="333333"/>
                <w:sz w:val="22"/>
                <w:bdr w:val="none" w:sz="0" w:space="0" w:color="auto" w:frame="1"/>
              </w:rPr>
              <w:t>- Lưu VT./.</w:t>
            </w:r>
          </w:p>
          <w:p w:rsidR="007B78B9" w:rsidRPr="007B78B9" w:rsidRDefault="007B78B9" w:rsidP="00BD66E1">
            <w:pPr>
              <w:spacing w:after="0" w:line="240" w:lineRule="auto"/>
              <w:jc w:val="both"/>
              <w:rPr>
                <w:rFonts w:eastAsia="Times New Roman" w:cs="Times New Roman"/>
                <w:color w:val="333333"/>
                <w:szCs w:val="28"/>
              </w:rPr>
            </w:pPr>
            <w:r w:rsidRPr="007B78B9">
              <w:rPr>
                <w:rFonts w:eastAsia="Times New Roman" w:cs="Times New Roman"/>
                <w:i/>
                <w:iCs/>
                <w:color w:val="333333"/>
                <w:szCs w:val="28"/>
                <w:bdr w:val="none" w:sz="0" w:space="0" w:color="auto" w:frame="1"/>
              </w:rPr>
              <w:t> </w:t>
            </w:r>
          </w:p>
        </w:tc>
        <w:tc>
          <w:tcPr>
            <w:tcW w:w="477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B78B9" w:rsidRPr="007B78B9" w:rsidRDefault="007B78B9" w:rsidP="00BD66E1">
            <w:pPr>
              <w:spacing w:after="0" w:line="240" w:lineRule="auto"/>
              <w:jc w:val="center"/>
              <w:rPr>
                <w:rFonts w:eastAsia="Times New Roman" w:cs="Times New Roman"/>
                <w:color w:val="333333"/>
                <w:szCs w:val="28"/>
              </w:rPr>
            </w:pPr>
            <w:r w:rsidRPr="007B78B9">
              <w:rPr>
                <w:rFonts w:eastAsia="Times New Roman" w:cs="Times New Roman"/>
                <w:b/>
                <w:bCs/>
                <w:color w:val="333333"/>
                <w:szCs w:val="28"/>
                <w:bdr w:val="none" w:sz="0" w:space="0" w:color="auto" w:frame="1"/>
              </w:rPr>
              <w:t>HIỆU TRƯỞNG</w:t>
            </w:r>
          </w:p>
          <w:p w:rsidR="007B78B9" w:rsidRPr="007B78B9" w:rsidRDefault="007B78B9" w:rsidP="00BD66E1">
            <w:pPr>
              <w:spacing w:after="0" w:line="240" w:lineRule="auto"/>
              <w:jc w:val="center"/>
              <w:rPr>
                <w:rFonts w:eastAsia="Times New Roman" w:cs="Times New Roman"/>
                <w:color w:val="333333"/>
                <w:szCs w:val="28"/>
              </w:rPr>
            </w:pPr>
            <w:r w:rsidRPr="007B78B9">
              <w:rPr>
                <w:rFonts w:eastAsia="Times New Roman" w:cs="Times New Roman"/>
                <w:i/>
                <w:iCs/>
                <w:color w:val="333333"/>
                <w:szCs w:val="28"/>
                <w:bdr w:val="none" w:sz="0" w:space="0" w:color="auto" w:frame="1"/>
              </w:rPr>
              <w:t> </w:t>
            </w:r>
          </w:p>
          <w:p w:rsidR="007B78B9" w:rsidRDefault="007B78B9" w:rsidP="00BD66E1">
            <w:pPr>
              <w:spacing w:after="0" w:line="240" w:lineRule="auto"/>
              <w:rPr>
                <w:rFonts w:eastAsia="Times New Roman" w:cs="Times New Roman"/>
                <w:i/>
                <w:iCs/>
                <w:color w:val="333333"/>
                <w:szCs w:val="28"/>
                <w:bdr w:val="none" w:sz="0" w:space="0" w:color="auto" w:frame="1"/>
              </w:rPr>
            </w:pPr>
            <w:r w:rsidRPr="007B78B9">
              <w:rPr>
                <w:rFonts w:eastAsia="Times New Roman" w:cs="Times New Roman"/>
                <w:i/>
                <w:iCs/>
                <w:color w:val="333333"/>
                <w:szCs w:val="28"/>
                <w:bdr w:val="none" w:sz="0" w:space="0" w:color="auto" w:frame="1"/>
              </w:rPr>
              <w:t> </w:t>
            </w:r>
          </w:p>
          <w:p w:rsidR="00BD66E1" w:rsidRDefault="00BD66E1" w:rsidP="00BD66E1">
            <w:pPr>
              <w:spacing w:after="0" w:line="240" w:lineRule="auto"/>
              <w:rPr>
                <w:rFonts w:eastAsia="Times New Roman" w:cs="Times New Roman"/>
                <w:i/>
                <w:iCs/>
                <w:color w:val="333333"/>
                <w:szCs w:val="28"/>
                <w:bdr w:val="none" w:sz="0" w:space="0" w:color="auto" w:frame="1"/>
              </w:rPr>
            </w:pPr>
          </w:p>
          <w:p w:rsidR="00BD66E1" w:rsidRPr="007B78B9" w:rsidRDefault="00BD66E1" w:rsidP="00BD66E1">
            <w:pPr>
              <w:spacing w:after="0" w:line="240" w:lineRule="auto"/>
              <w:rPr>
                <w:rFonts w:eastAsia="Times New Roman" w:cs="Times New Roman"/>
                <w:color w:val="333333"/>
                <w:szCs w:val="28"/>
              </w:rPr>
            </w:pPr>
          </w:p>
          <w:p w:rsidR="007B78B9" w:rsidRPr="007B78B9" w:rsidRDefault="00A918D8" w:rsidP="00BD66E1">
            <w:pPr>
              <w:spacing w:after="0" w:line="240" w:lineRule="auto"/>
              <w:jc w:val="center"/>
              <w:rPr>
                <w:rFonts w:eastAsia="Times New Roman" w:cs="Times New Roman"/>
                <w:b/>
                <w:color w:val="333333"/>
                <w:szCs w:val="28"/>
              </w:rPr>
            </w:pPr>
            <w:r w:rsidRPr="00A918D8">
              <w:rPr>
                <w:rFonts w:eastAsia="Times New Roman" w:cs="Times New Roman"/>
                <w:b/>
                <w:iCs/>
                <w:color w:val="333333"/>
                <w:szCs w:val="28"/>
                <w:bdr w:val="none" w:sz="0" w:space="0" w:color="auto" w:frame="1"/>
              </w:rPr>
              <w:t>Nguyễn Văn Nam</w:t>
            </w:r>
          </w:p>
        </w:tc>
      </w:tr>
    </w:tbl>
    <w:p w:rsidR="00E15F99" w:rsidRPr="007B78B9" w:rsidRDefault="00E15F99" w:rsidP="00BD66E1">
      <w:pPr>
        <w:spacing w:line="240" w:lineRule="auto"/>
        <w:rPr>
          <w:rFonts w:cs="Times New Roman"/>
          <w:szCs w:val="28"/>
        </w:rPr>
      </w:pPr>
    </w:p>
    <w:sectPr w:rsidR="00E15F99" w:rsidRPr="007B78B9" w:rsidSect="00BD66E1">
      <w:pgSz w:w="11907" w:h="16840" w:code="9"/>
      <w:pgMar w:top="851" w:right="851" w:bottom="851" w:left="1418" w:header="567" w:footer="5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8B9"/>
    <w:rsid w:val="001551EB"/>
    <w:rsid w:val="007B78B9"/>
    <w:rsid w:val="00A918D8"/>
    <w:rsid w:val="00BD66E1"/>
    <w:rsid w:val="00E15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1128A-FFBF-4DD0-8467-B39D6F8D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78B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B78B9"/>
    <w:rPr>
      <w:b/>
      <w:bCs/>
    </w:rPr>
  </w:style>
  <w:style w:type="character" w:styleId="Emphasis">
    <w:name w:val="Emphasis"/>
    <w:basedOn w:val="DefaultParagraphFont"/>
    <w:uiPriority w:val="20"/>
    <w:qFormat/>
    <w:rsid w:val="007B78B9"/>
    <w:rPr>
      <w:i/>
      <w:iCs/>
    </w:rPr>
  </w:style>
  <w:style w:type="paragraph" w:customStyle="1" w:styleId="Char">
    <w:name w:val=" Char"/>
    <w:basedOn w:val="Normal"/>
    <w:semiHidden/>
    <w:rsid w:val="00A918D8"/>
    <w:pPr>
      <w:spacing w:line="240" w:lineRule="exact"/>
    </w:pPr>
    <w:rPr>
      <w:rFonts w:ascii="Arial" w:eastAsia="Times New Roman" w:hAnsi="Arial" w:cs="Times New Roman"/>
      <w:sz w:val="22"/>
    </w:rPr>
  </w:style>
  <w:style w:type="paragraph" w:styleId="ListParagraph">
    <w:name w:val="List Paragraph"/>
    <w:basedOn w:val="Normal"/>
    <w:uiPriority w:val="34"/>
    <w:qFormat/>
    <w:rsid w:val="00A918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030600">
      <w:bodyDiv w:val="1"/>
      <w:marLeft w:val="0"/>
      <w:marRight w:val="0"/>
      <w:marTop w:val="0"/>
      <w:marBottom w:val="0"/>
      <w:divBdr>
        <w:top w:val="none" w:sz="0" w:space="0" w:color="auto"/>
        <w:left w:val="none" w:sz="0" w:space="0" w:color="auto"/>
        <w:bottom w:val="none" w:sz="0" w:space="0" w:color="auto"/>
        <w:right w:val="none" w:sz="0" w:space="0" w:color="auto"/>
      </w:divBdr>
    </w:div>
    <w:div w:id="169561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Nam</dc:creator>
  <cp:keywords/>
  <dc:description/>
  <cp:lastModifiedBy>Nguyen Van Nam</cp:lastModifiedBy>
  <cp:revision>1</cp:revision>
  <dcterms:created xsi:type="dcterms:W3CDTF">2019-09-28T12:28:00Z</dcterms:created>
  <dcterms:modified xsi:type="dcterms:W3CDTF">2019-09-28T13:02:00Z</dcterms:modified>
</cp:coreProperties>
</file>